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5B32A" w14:textId="77777777" w:rsidR="00223CBC" w:rsidRDefault="00223CBC" w:rsidP="002D191E">
      <w:pPr>
        <w:spacing w:line="240" w:lineRule="auto"/>
        <w:jc w:val="center"/>
        <w:rPr>
          <w:rFonts w:ascii="Times New Roman" w:eastAsia="Times New Roman" w:hAnsi="Times New Roman" w:cs="Times New Roman"/>
          <w:b/>
          <w:sz w:val="24"/>
          <w:szCs w:val="24"/>
        </w:rPr>
      </w:pPr>
    </w:p>
    <w:p w14:paraId="0EC73F95" w14:textId="77777777" w:rsidR="003A7A08" w:rsidRPr="00E2350E" w:rsidRDefault="007B2675" w:rsidP="002D191E">
      <w:pPr>
        <w:spacing w:line="240" w:lineRule="auto"/>
        <w:jc w:val="center"/>
        <w:rPr>
          <w:rFonts w:ascii="Times New Roman" w:eastAsia="Times New Roman" w:hAnsi="Times New Roman" w:cs="Times New Roman"/>
          <w:b/>
          <w:bCs/>
          <w:sz w:val="24"/>
          <w:szCs w:val="24"/>
        </w:rPr>
      </w:pPr>
      <w:r w:rsidRPr="00E2350E">
        <w:rPr>
          <w:rFonts w:ascii="Times New Roman" w:eastAsia="Times New Roman" w:hAnsi="Times New Roman" w:cs="Times New Roman"/>
          <w:b/>
          <w:sz w:val="24"/>
          <w:szCs w:val="24"/>
        </w:rPr>
        <w:t>ПОЛИТИКА</w:t>
      </w:r>
    </w:p>
    <w:p w14:paraId="0CDEEB22" w14:textId="77777777" w:rsidR="003A7A08" w:rsidRDefault="007B2675" w:rsidP="002D191E">
      <w:pPr>
        <w:pStyle w:val="af2"/>
        <w:jc w:val="center"/>
        <w:rPr>
          <w:rFonts w:ascii="Times New Roman" w:hAnsi="Times New Roman" w:cs="Times New Roman"/>
          <w:b/>
          <w:bCs/>
          <w:sz w:val="24"/>
          <w:szCs w:val="24"/>
        </w:rPr>
      </w:pPr>
      <w:r w:rsidRPr="00E2350E">
        <w:rPr>
          <w:rFonts w:ascii="Times New Roman" w:hAnsi="Times New Roman" w:cs="Times New Roman"/>
          <w:b/>
          <w:bCs/>
          <w:sz w:val="24"/>
          <w:szCs w:val="24"/>
        </w:rPr>
        <w:t>обработки персональных данных</w:t>
      </w:r>
    </w:p>
    <w:p w14:paraId="5EEF2D13" w14:textId="77777777" w:rsidR="005B77E2" w:rsidRDefault="005B77E2" w:rsidP="002D191E">
      <w:pPr>
        <w:pStyle w:val="af2"/>
        <w:jc w:val="center"/>
        <w:rPr>
          <w:rFonts w:ascii="Times New Roman" w:hAnsi="Times New Roman" w:cs="Times New Roman"/>
          <w:b/>
          <w:bCs/>
          <w:sz w:val="24"/>
          <w:szCs w:val="24"/>
        </w:rPr>
      </w:pPr>
      <w:r>
        <w:rPr>
          <w:rFonts w:ascii="Times New Roman" w:hAnsi="Times New Roman" w:cs="Times New Roman"/>
          <w:b/>
          <w:bCs/>
          <w:sz w:val="24"/>
          <w:szCs w:val="24"/>
        </w:rPr>
        <w:t>ИП Дементьева Юлия Борисовна</w:t>
      </w:r>
    </w:p>
    <w:p w14:paraId="18A114CF" w14:textId="77777777" w:rsidR="005B77E2" w:rsidRPr="00E2350E" w:rsidRDefault="005B77E2" w:rsidP="002D191E">
      <w:pPr>
        <w:pStyle w:val="af2"/>
        <w:jc w:val="center"/>
        <w:rPr>
          <w:rFonts w:ascii="Times New Roman" w:hAnsi="Times New Roman" w:cs="Times New Roman"/>
          <w:sz w:val="24"/>
          <w:szCs w:val="24"/>
        </w:rPr>
      </w:pPr>
    </w:p>
    <w:p w14:paraId="76A81A0B" w14:textId="77777777" w:rsidR="003A7A08" w:rsidRPr="00E2350E" w:rsidRDefault="007B2675" w:rsidP="004E085C">
      <w:pPr>
        <w:pStyle w:val="af2"/>
        <w:jc w:val="center"/>
        <w:rPr>
          <w:rFonts w:ascii="Times New Roman" w:hAnsi="Times New Roman" w:cs="Times New Roman"/>
          <w:b/>
          <w:bCs/>
          <w:sz w:val="24"/>
          <w:szCs w:val="24"/>
        </w:rPr>
      </w:pPr>
      <w:bookmarkStart w:id="0" w:name="_770b8cspl0ww" w:colFirst="0" w:colLast="0"/>
      <w:bookmarkEnd w:id="0"/>
      <w:r w:rsidRPr="00E2350E">
        <w:rPr>
          <w:rFonts w:ascii="Times New Roman" w:hAnsi="Times New Roman" w:cs="Times New Roman"/>
          <w:b/>
          <w:bCs/>
          <w:sz w:val="24"/>
          <w:szCs w:val="24"/>
        </w:rPr>
        <w:t>1. ОБЩИЕ ПОЛОЖЕНИЯ</w:t>
      </w:r>
    </w:p>
    <w:p w14:paraId="29FC17D3" w14:textId="77777777" w:rsidR="002D191E" w:rsidRPr="00E2350E" w:rsidRDefault="002D191E" w:rsidP="004E085C">
      <w:pPr>
        <w:pStyle w:val="af2"/>
        <w:jc w:val="center"/>
        <w:rPr>
          <w:rFonts w:ascii="Times New Roman" w:hAnsi="Times New Roman" w:cs="Times New Roman"/>
          <w:sz w:val="24"/>
          <w:szCs w:val="24"/>
        </w:rPr>
      </w:pPr>
    </w:p>
    <w:p w14:paraId="472ACEFF" w14:textId="77777777" w:rsidR="003A7A08" w:rsidRPr="00E2350E" w:rsidRDefault="003D2E9E" w:rsidP="002D191E">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b/>
          <w:bCs/>
          <w:color w:val="262626"/>
          <w:sz w:val="24"/>
          <w:szCs w:val="24"/>
          <w:highlight w:val="white"/>
        </w:rPr>
        <w:t>1.1</w:t>
      </w:r>
      <w:r w:rsidRPr="00E2350E">
        <w:rPr>
          <w:rFonts w:ascii="Times New Roman" w:eastAsia="Times New Roman" w:hAnsi="Times New Roman" w:cs="Times New Roman"/>
          <w:color w:val="262626"/>
          <w:sz w:val="24"/>
          <w:szCs w:val="24"/>
          <w:highlight w:val="white"/>
        </w:rPr>
        <w:t xml:space="preserve">. Настоящий документ определяет политику </w:t>
      </w:r>
      <w:bookmarkStart w:id="1" w:name="_Hlk195257575"/>
      <w:bookmarkStart w:id="2" w:name="_Hlk209793976"/>
      <w:r w:rsidR="003523BE">
        <w:rPr>
          <w:rFonts w:ascii="Times New Roman" w:eastAsia="Times New Roman" w:hAnsi="Times New Roman" w:cs="Times New Roman"/>
          <w:b/>
          <w:bCs/>
          <w:color w:val="262626"/>
          <w:sz w:val="24"/>
          <w:szCs w:val="24"/>
        </w:rPr>
        <w:t>Индивидуального предпринимателя Дементьевой Юлии Борисовны</w:t>
      </w:r>
      <w:r w:rsidR="00223CBC" w:rsidRPr="00223CBC">
        <w:rPr>
          <w:rFonts w:ascii="Times New Roman" w:eastAsia="Times New Roman" w:hAnsi="Times New Roman" w:cs="Times New Roman"/>
          <w:b/>
          <w:bCs/>
          <w:color w:val="262626"/>
          <w:sz w:val="24"/>
          <w:szCs w:val="24"/>
        </w:rPr>
        <w:t xml:space="preserve">, </w:t>
      </w:r>
      <w:bookmarkStart w:id="3" w:name="_Hlk209793868"/>
      <w:r w:rsidR="00223CBC" w:rsidRPr="00223CBC">
        <w:rPr>
          <w:rFonts w:ascii="Times New Roman" w:eastAsia="Times New Roman" w:hAnsi="Times New Roman" w:cs="Times New Roman"/>
          <w:color w:val="262626"/>
          <w:sz w:val="24"/>
          <w:szCs w:val="24"/>
        </w:rPr>
        <w:t xml:space="preserve">ИНН: </w:t>
      </w:r>
      <w:bookmarkEnd w:id="1"/>
      <w:r w:rsidR="00C36C4A" w:rsidRPr="00C36C4A">
        <w:rPr>
          <w:rFonts w:ascii="Times New Roman" w:eastAsia="Times New Roman" w:hAnsi="Times New Roman" w:cs="Times New Roman"/>
          <w:color w:val="262626"/>
          <w:sz w:val="24"/>
          <w:szCs w:val="24"/>
        </w:rPr>
        <w:t>860230507155</w:t>
      </w:r>
      <w:r w:rsidR="00223CBC" w:rsidRPr="00223CBC">
        <w:rPr>
          <w:rFonts w:ascii="Times New Roman" w:eastAsia="Times New Roman" w:hAnsi="Times New Roman" w:cs="Times New Roman"/>
          <w:color w:val="262626"/>
          <w:sz w:val="24"/>
          <w:szCs w:val="24"/>
        </w:rPr>
        <w:t>,</w:t>
      </w:r>
      <w:r w:rsidR="003523BE">
        <w:rPr>
          <w:rFonts w:ascii="Times New Roman" w:eastAsia="Times New Roman" w:hAnsi="Times New Roman" w:cs="Times New Roman"/>
          <w:color w:val="262626"/>
          <w:sz w:val="24"/>
          <w:szCs w:val="24"/>
        </w:rPr>
        <w:t xml:space="preserve"> ОГРНИП </w:t>
      </w:r>
      <w:r w:rsidR="003523BE" w:rsidRPr="003523BE">
        <w:rPr>
          <w:rFonts w:ascii="Times New Roman" w:eastAsia="Times New Roman" w:hAnsi="Times New Roman" w:cs="Times New Roman"/>
          <w:color w:val="262626"/>
          <w:sz w:val="24"/>
          <w:szCs w:val="24"/>
        </w:rPr>
        <w:t>325861700076197</w:t>
      </w:r>
      <w:bookmarkEnd w:id="2"/>
      <w:bookmarkEnd w:id="3"/>
      <w:r w:rsidRPr="00E2350E">
        <w:rPr>
          <w:rFonts w:ascii="Times New Roman" w:eastAsia="Times New Roman" w:hAnsi="Times New Roman" w:cs="Times New Roman"/>
          <w:color w:val="262626"/>
          <w:sz w:val="24"/>
          <w:szCs w:val="24"/>
          <w:highlight w:val="white"/>
        </w:rPr>
        <w:t>(</w:t>
      </w:r>
      <w:r w:rsidRPr="00350E2E">
        <w:rPr>
          <w:rFonts w:ascii="Times New Roman" w:eastAsia="Times New Roman" w:hAnsi="Times New Roman" w:cs="Times New Roman"/>
          <w:b/>
          <w:bCs/>
          <w:color w:val="262626"/>
          <w:sz w:val="24"/>
          <w:szCs w:val="24"/>
          <w:highlight w:val="white"/>
        </w:rPr>
        <w:t>далее — Оператор</w:t>
      </w:r>
      <w:r w:rsidRPr="00E2350E">
        <w:rPr>
          <w:rFonts w:ascii="Times New Roman" w:eastAsia="Times New Roman" w:hAnsi="Times New Roman" w:cs="Times New Roman"/>
          <w:color w:val="262626"/>
          <w:sz w:val="24"/>
          <w:szCs w:val="24"/>
          <w:highlight w:val="white"/>
        </w:rPr>
        <w:t xml:space="preserve">) в отношении обработки и конфиденциальности персональных данных и информации, и излагает основные принципы в отношении обработки указанной информации </w:t>
      </w:r>
      <w:r w:rsidR="00223CBC">
        <w:rPr>
          <w:rFonts w:ascii="Times New Roman" w:eastAsia="Times New Roman" w:hAnsi="Times New Roman" w:cs="Times New Roman"/>
          <w:color w:val="262626"/>
          <w:sz w:val="24"/>
          <w:szCs w:val="24"/>
          <w:highlight w:val="white"/>
        </w:rPr>
        <w:t>Оператором</w:t>
      </w:r>
      <w:r w:rsidRPr="00E2350E">
        <w:rPr>
          <w:rFonts w:ascii="Times New Roman" w:eastAsia="Times New Roman" w:hAnsi="Times New Roman" w:cs="Times New Roman"/>
          <w:color w:val="262626"/>
          <w:sz w:val="24"/>
          <w:szCs w:val="24"/>
          <w:highlight w:val="white"/>
        </w:rPr>
        <w:t xml:space="preserve">. Политика также объясняет, каким образом </w:t>
      </w:r>
      <w:r w:rsidR="002D191E" w:rsidRPr="00E2350E">
        <w:rPr>
          <w:rFonts w:ascii="Times New Roman" w:eastAsia="Times New Roman" w:hAnsi="Times New Roman" w:cs="Times New Roman"/>
          <w:color w:val="262626"/>
          <w:sz w:val="24"/>
          <w:szCs w:val="24"/>
          <w:highlight w:val="white"/>
        </w:rPr>
        <w:t>Оператор</w:t>
      </w:r>
      <w:r w:rsidRPr="00E2350E">
        <w:rPr>
          <w:rFonts w:ascii="Times New Roman" w:eastAsia="Times New Roman" w:hAnsi="Times New Roman" w:cs="Times New Roman"/>
          <w:color w:val="262626"/>
          <w:sz w:val="24"/>
          <w:szCs w:val="24"/>
          <w:highlight w:val="white"/>
        </w:rPr>
        <w:t xml:space="preserve"> обрабатывает и защищает персональные данные субъектов и иную информацию пользователей.</w:t>
      </w:r>
    </w:p>
    <w:p w14:paraId="5053E234" w14:textId="77777777" w:rsidR="00350E2E" w:rsidRPr="00350E2E" w:rsidRDefault="003D2E9E" w:rsidP="00350E2E">
      <w:pPr>
        <w:spacing w:line="240" w:lineRule="auto"/>
        <w:jc w:val="both"/>
        <w:rPr>
          <w:rFonts w:ascii="Times New Roman" w:eastAsia="Times New Roman" w:hAnsi="Times New Roman" w:cs="Times New Roman"/>
          <w:color w:val="262626"/>
          <w:sz w:val="24"/>
          <w:szCs w:val="24"/>
        </w:rPr>
      </w:pPr>
      <w:r w:rsidRPr="00E2350E">
        <w:rPr>
          <w:rFonts w:ascii="Times New Roman" w:eastAsia="Times New Roman" w:hAnsi="Times New Roman" w:cs="Times New Roman"/>
          <w:b/>
          <w:bCs/>
          <w:color w:val="262626"/>
          <w:sz w:val="24"/>
          <w:szCs w:val="24"/>
        </w:rPr>
        <w:t>1.2</w:t>
      </w:r>
      <w:r w:rsidRPr="00E2350E">
        <w:rPr>
          <w:rFonts w:ascii="Times New Roman" w:eastAsia="Times New Roman" w:hAnsi="Times New Roman" w:cs="Times New Roman"/>
          <w:color w:val="262626"/>
          <w:sz w:val="24"/>
          <w:szCs w:val="24"/>
        </w:rPr>
        <w:t xml:space="preserve">. </w:t>
      </w:r>
      <w:r w:rsidR="00350E2E" w:rsidRPr="00350E2E">
        <w:rPr>
          <w:rFonts w:ascii="Times New Roman" w:eastAsia="Times New Roman" w:hAnsi="Times New Roman" w:cs="Times New Roman"/>
          <w:color w:val="262626"/>
          <w:sz w:val="24"/>
          <w:szCs w:val="24"/>
        </w:rPr>
        <w:t>Правовыми основаниями обработки персональных данных являются:</w:t>
      </w:r>
    </w:p>
    <w:p w14:paraId="3D19CF5D" w14:textId="77777777" w:rsidR="00350E2E" w:rsidRPr="00350E2E" w:rsidRDefault="00350E2E" w:rsidP="00350E2E">
      <w:pPr>
        <w:numPr>
          <w:ilvl w:val="0"/>
          <w:numId w:val="43"/>
        </w:numPr>
        <w:spacing w:line="240" w:lineRule="auto"/>
        <w:jc w:val="both"/>
        <w:rPr>
          <w:rFonts w:ascii="Times New Roman" w:eastAsia="Times New Roman" w:hAnsi="Times New Roman" w:cs="Times New Roman"/>
          <w:color w:val="262626"/>
          <w:sz w:val="24"/>
          <w:szCs w:val="24"/>
        </w:rPr>
      </w:pPr>
      <w:r w:rsidRPr="00350E2E">
        <w:rPr>
          <w:rFonts w:ascii="Times New Roman" w:eastAsia="Times New Roman" w:hAnsi="Times New Roman" w:cs="Times New Roman"/>
          <w:i/>
          <w:iCs/>
          <w:color w:val="262626"/>
          <w:sz w:val="24"/>
          <w:szCs w:val="24"/>
        </w:rPr>
        <w:t>федеральные законы и иные нормативные правовые акты Российской Федерации,</w:t>
      </w:r>
      <w:r w:rsidRPr="00350E2E">
        <w:rPr>
          <w:rFonts w:ascii="Times New Roman" w:eastAsia="Times New Roman" w:hAnsi="Times New Roman" w:cs="Times New Roman"/>
          <w:color w:val="262626"/>
          <w:sz w:val="24"/>
          <w:szCs w:val="24"/>
        </w:rPr>
        <w:t xml:space="preserve"> регулирующие отношения, связанные с деятельностью Оператора (в том числе Налоговый кодекс РФ, Трудовой кодекс РФ, Гражданский кодекс РФ и др.);</w:t>
      </w:r>
    </w:p>
    <w:p w14:paraId="223500E6" w14:textId="77777777" w:rsidR="00350E2E" w:rsidRPr="00350E2E" w:rsidRDefault="00350E2E" w:rsidP="00350E2E">
      <w:pPr>
        <w:numPr>
          <w:ilvl w:val="0"/>
          <w:numId w:val="43"/>
        </w:numPr>
        <w:spacing w:line="240" w:lineRule="auto"/>
        <w:jc w:val="both"/>
        <w:rPr>
          <w:rFonts w:ascii="Times New Roman" w:eastAsia="Times New Roman" w:hAnsi="Times New Roman" w:cs="Times New Roman"/>
          <w:color w:val="262626"/>
          <w:sz w:val="24"/>
          <w:szCs w:val="24"/>
        </w:rPr>
      </w:pPr>
      <w:r w:rsidRPr="00350E2E">
        <w:rPr>
          <w:rFonts w:ascii="Times New Roman" w:eastAsia="Times New Roman" w:hAnsi="Times New Roman" w:cs="Times New Roman"/>
          <w:i/>
          <w:iCs/>
          <w:color w:val="262626"/>
          <w:sz w:val="24"/>
          <w:szCs w:val="24"/>
        </w:rPr>
        <w:t>договоры,</w:t>
      </w:r>
      <w:r w:rsidRPr="00350E2E">
        <w:rPr>
          <w:rFonts w:ascii="Times New Roman" w:eastAsia="Times New Roman" w:hAnsi="Times New Roman" w:cs="Times New Roman"/>
          <w:color w:val="262626"/>
          <w:sz w:val="24"/>
          <w:szCs w:val="24"/>
        </w:rPr>
        <w:t xml:space="preserve"> заключённые между Оператором и субъектами персональных данных;</w:t>
      </w:r>
    </w:p>
    <w:p w14:paraId="6670306C" w14:textId="77777777" w:rsidR="00350E2E" w:rsidRPr="00350E2E" w:rsidRDefault="00350E2E" w:rsidP="00350E2E">
      <w:pPr>
        <w:numPr>
          <w:ilvl w:val="0"/>
          <w:numId w:val="43"/>
        </w:numPr>
        <w:spacing w:line="240" w:lineRule="auto"/>
        <w:jc w:val="both"/>
        <w:rPr>
          <w:rFonts w:ascii="Times New Roman" w:eastAsia="Times New Roman" w:hAnsi="Times New Roman" w:cs="Times New Roman"/>
          <w:color w:val="262626"/>
          <w:sz w:val="24"/>
          <w:szCs w:val="24"/>
        </w:rPr>
      </w:pPr>
      <w:r w:rsidRPr="00350E2E">
        <w:rPr>
          <w:rFonts w:ascii="Times New Roman" w:eastAsia="Calibri" w:hAnsi="Times New Roman" w:cs="Times New Roman"/>
          <w:i/>
          <w:iCs/>
          <w:sz w:val="24"/>
          <w:lang w:eastAsia="en-US"/>
        </w:rPr>
        <w:t>согласие на обработку персональных данных</w:t>
      </w:r>
      <w:r w:rsidRPr="00350E2E">
        <w:rPr>
          <w:rFonts w:ascii="Times New Roman" w:eastAsia="Calibri" w:hAnsi="Times New Roman" w:cs="Times New Roman"/>
          <w:sz w:val="24"/>
          <w:lang w:eastAsia="en-US"/>
        </w:rPr>
        <w:t xml:space="preserve"> (в случаях, прямо не предусмотренных законодательством Российской Федерации, но соответствующих полномочиям оператора)</w:t>
      </w:r>
      <w:r w:rsidRPr="00350E2E">
        <w:rPr>
          <w:rFonts w:ascii="Times New Roman" w:eastAsia="Times New Roman" w:hAnsi="Times New Roman" w:cs="Times New Roman"/>
          <w:color w:val="262626"/>
          <w:sz w:val="24"/>
          <w:szCs w:val="24"/>
        </w:rPr>
        <w:t>.</w:t>
      </w:r>
    </w:p>
    <w:p w14:paraId="78FE9A43" w14:textId="2CACC498" w:rsidR="00350E2E" w:rsidRPr="00350E2E" w:rsidRDefault="00C36C4A" w:rsidP="00350E2E">
      <w:pPr>
        <w:spacing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ab/>
      </w:r>
      <w:r w:rsidR="00350E2E" w:rsidRPr="00350E2E">
        <w:rPr>
          <w:rFonts w:ascii="Times New Roman" w:eastAsia="Times New Roman" w:hAnsi="Times New Roman" w:cs="Times New Roman"/>
          <w:color w:val="262626"/>
          <w:sz w:val="24"/>
          <w:szCs w:val="24"/>
        </w:rPr>
        <w:t xml:space="preserve">При описании конкретных целей и категорий персональных данных в таблице настоящей Политики правовые основания указываются со ссылкой на пункты части 1 </w:t>
      </w:r>
      <w:r w:rsidR="00BB71EB">
        <w:rPr>
          <w:rFonts w:ascii="Times New Roman" w:eastAsia="Times New Roman" w:hAnsi="Times New Roman" w:cs="Times New Roman"/>
          <w:color w:val="262626"/>
          <w:sz w:val="24"/>
          <w:szCs w:val="24"/>
        </w:rPr>
        <w:t xml:space="preserve">          </w:t>
      </w:r>
      <w:r w:rsidR="00350E2E" w:rsidRPr="00350E2E">
        <w:rPr>
          <w:rFonts w:ascii="Times New Roman" w:eastAsia="Times New Roman" w:hAnsi="Times New Roman" w:cs="Times New Roman"/>
          <w:color w:val="262626"/>
          <w:sz w:val="24"/>
          <w:szCs w:val="24"/>
        </w:rPr>
        <w:t>статьи 6 Федерального закона № 152-ФЗ «О персональных данных».</w:t>
      </w:r>
    </w:p>
    <w:p w14:paraId="5A710648" w14:textId="7AFECF96" w:rsidR="003A7A08" w:rsidRPr="00E2350E" w:rsidRDefault="003D2E9E">
      <w:pPr>
        <w:spacing w:line="240" w:lineRule="auto"/>
        <w:jc w:val="both"/>
        <w:rPr>
          <w:rFonts w:ascii="Times New Roman" w:eastAsia="Times New Roman" w:hAnsi="Times New Roman" w:cs="Times New Roman"/>
          <w:color w:val="262626"/>
          <w:sz w:val="24"/>
          <w:szCs w:val="24"/>
          <w:highlight w:val="white"/>
        </w:rPr>
      </w:pPr>
      <w:r w:rsidRPr="0044250C">
        <w:rPr>
          <w:rFonts w:ascii="Times New Roman" w:eastAsia="Times New Roman" w:hAnsi="Times New Roman" w:cs="Times New Roman"/>
          <w:b/>
          <w:bCs/>
          <w:sz w:val="24"/>
          <w:szCs w:val="24"/>
          <w:highlight w:val="white"/>
        </w:rPr>
        <w:t>1.</w:t>
      </w:r>
      <w:r w:rsidR="001B2B79" w:rsidRPr="0044250C">
        <w:rPr>
          <w:rFonts w:ascii="Times New Roman" w:eastAsia="Times New Roman" w:hAnsi="Times New Roman" w:cs="Times New Roman"/>
          <w:b/>
          <w:bCs/>
          <w:sz w:val="24"/>
          <w:szCs w:val="24"/>
          <w:highlight w:val="white"/>
        </w:rPr>
        <w:t>3</w:t>
      </w:r>
      <w:r w:rsidRPr="0044250C">
        <w:rPr>
          <w:rFonts w:ascii="Times New Roman" w:eastAsia="Times New Roman" w:hAnsi="Times New Roman" w:cs="Times New Roman"/>
          <w:b/>
          <w:bCs/>
          <w:sz w:val="24"/>
          <w:szCs w:val="24"/>
          <w:highlight w:val="white"/>
        </w:rPr>
        <w:t>.</w:t>
      </w:r>
      <w:r w:rsidR="00BB71EB">
        <w:rPr>
          <w:rFonts w:ascii="Times New Roman" w:eastAsia="Times New Roman" w:hAnsi="Times New Roman" w:cs="Times New Roman"/>
          <w:b/>
          <w:bCs/>
          <w:sz w:val="24"/>
          <w:szCs w:val="24"/>
          <w:highlight w:val="white"/>
        </w:rPr>
        <w:t xml:space="preserve"> </w:t>
      </w:r>
      <w:r w:rsidRPr="00E2350E">
        <w:rPr>
          <w:rFonts w:ascii="Times New Roman" w:eastAsia="Times New Roman" w:hAnsi="Times New Roman" w:cs="Times New Roman"/>
          <w:color w:val="262626"/>
          <w:sz w:val="24"/>
          <w:szCs w:val="24"/>
          <w:highlight w:val="white"/>
        </w:rPr>
        <w:t>Политика регулируют отношения между Оператором и:</w:t>
      </w:r>
    </w:p>
    <w:p w14:paraId="3D0AE16E" w14:textId="77777777" w:rsidR="003A7A08" w:rsidRPr="0044250C" w:rsidRDefault="007B2675" w:rsidP="0044250C">
      <w:pPr>
        <w:pStyle w:val="af3"/>
        <w:numPr>
          <w:ilvl w:val="0"/>
          <w:numId w:val="44"/>
        </w:numPr>
        <w:spacing w:line="240" w:lineRule="auto"/>
        <w:jc w:val="both"/>
        <w:rPr>
          <w:rFonts w:ascii="Times New Roman" w:eastAsia="Times New Roman" w:hAnsi="Times New Roman" w:cs="Times New Roman"/>
          <w:color w:val="262626"/>
          <w:sz w:val="24"/>
          <w:szCs w:val="24"/>
          <w:highlight w:val="white"/>
        </w:rPr>
      </w:pPr>
      <w:r w:rsidRPr="0044250C">
        <w:rPr>
          <w:rFonts w:ascii="Times New Roman" w:eastAsia="Times New Roman" w:hAnsi="Times New Roman" w:cs="Times New Roman"/>
          <w:i/>
          <w:iCs/>
          <w:color w:val="262626"/>
          <w:sz w:val="24"/>
          <w:szCs w:val="24"/>
          <w:highlight w:val="white"/>
        </w:rPr>
        <w:t>любым физическим лицом</w:t>
      </w:r>
      <w:r w:rsidRPr="0044250C">
        <w:rPr>
          <w:rFonts w:ascii="Times New Roman" w:eastAsia="Times New Roman" w:hAnsi="Times New Roman" w:cs="Times New Roman"/>
          <w:color w:val="262626"/>
          <w:sz w:val="24"/>
          <w:szCs w:val="24"/>
          <w:highlight w:val="white"/>
        </w:rPr>
        <w:t xml:space="preserve"> (клиентом, представителем клиента и иных лиц, указанных в </w:t>
      </w:r>
      <w:r w:rsidR="00350E2E" w:rsidRPr="0044250C">
        <w:rPr>
          <w:rFonts w:ascii="Times New Roman" w:eastAsia="Times New Roman" w:hAnsi="Times New Roman" w:cs="Times New Roman"/>
          <w:color w:val="262626"/>
          <w:sz w:val="24"/>
          <w:szCs w:val="24"/>
          <w:highlight w:val="white"/>
        </w:rPr>
        <w:t>разделе</w:t>
      </w:r>
      <w:r w:rsidRPr="0044250C">
        <w:rPr>
          <w:rFonts w:ascii="Times New Roman" w:eastAsia="Times New Roman" w:hAnsi="Times New Roman" w:cs="Times New Roman"/>
          <w:color w:val="262626"/>
          <w:sz w:val="24"/>
          <w:szCs w:val="24"/>
          <w:highlight w:val="white"/>
        </w:rPr>
        <w:t xml:space="preserve"> 3 Политики) по обработке персональных данных указанных лиц, предоставленных ими Оператору;</w:t>
      </w:r>
    </w:p>
    <w:p w14:paraId="65771AAA" w14:textId="77777777" w:rsidR="003A7A08" w:rsidRPr="0044250C" w:rsidRDefault="007B2675" w:rsidP="0044250C">
      <w:pPr>
        <w:pStyle w:val="af3"/>
        <w:numPr>
          <w:ilvl w:val="0"/>
          <w:numId w:val="44"/>
        </w:numPr>
        <w:spacing w:line="240" w:lineRule="auto"/>
        <w:jc w:val="both"/>
        <w:rPr>
          <w:rFonts w:ascii="Times New Roman" w:eastAsia="Times New Roman" w:hAnsi="Times New Roman" w:cs="Times New Roman"/>
          <w:sz w:val="24"/>
          <w:szCs w:val="24"/>
          <w:highlight w:val="white"/>
        </w:rPr>
      </w:pPr>
      <w:r w:rsidRPr="0044250C">
        <w:rPr>
          <w:rFonts w:ascii="Times New Roman" w:eastAsia="Times New Roman" w:hAnsi="Times New Roman" w:cs="Times New Roman"/>
          <w:i/>
          <w:iCs/>
          <w:sz w:val="24"/>
          <w:szCs w:val="24"/>
          <w:highlight w:val="white"/>
        </w:rPr>
        <w:t>любым физическим лицом, индивидуальным предпринимателем и юридическим лицом, пользователями сайт</w:t>
      </w:r>
      <w:r w:rsidR="00152E88" w:rsidRPr="0044250C">
        <w:rPr>
          <w:rFonts w:ascii="Times New Roman" w:eastAsia="Times New Roman" w:hAnsi="Times New Roman" w:cs="Times New Roman"/>
          <w:i/>
          <w:iCs/>
          <w:sz w:val="24"/>
          <w:szCs w:val="24"/>
          <w:highlight w:val="white"/>
        </w:rPr>
        <w:t>а</w:t>
      </w:r>
      <w:r w:rsidRPr="0044250C">
        <w:rPr>
          <w:rFonts w:ascii="Times New Roman" w:eastAsia="Times New Roman" w:hAnsi="Times New Roman" w:cs="Times New Roman"/>
          <w:sz w:val="24"/>
          <w:szCs w:val="24"/>
          <w:highlight w:val="white"/>
        </w:rPr>
        <w:t xml:space="preserve"> Оператора (далее — Пользователь) по обработке персональной информации, предоставленной Пользователем и/или собранной у Пользователя информации. </w:t>
      </w:r>
    </w:p>
    <w:p w14:paraId="2546E691" w14:textId="1C6E9B90" w:rsidR="003A7A08" w:rsidRPr="00E2350E" w:rsidRDefault="003D2E9E">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b/>
          <w:bCs/>
          <w:color w:val="262626"/>
          <w:sz w:val="24"/>
          <w:szCs w:val="24"/>
          <w:highlight w:val="white"/>
        </w:rPr>
        <w:t>1.</w:t>
      </w:r>
      <w:r w:rsidR="001B2B79" w:rsidRPr="00E2350E">
        <w:rPr>
          <w:rFonts w:ascii="Times New Roman" w:eastAsia="Times New Roman" w:hAnsi="Times New Roman" w:cs="Times New Roman"/>
          <w:b/>
          <w:bCs/>
          <w:color w:val="262626"/>
          <w:sz w:val="24"/>
          <w:szCs w:val="24"/>
          <w:highlight w:val="white"/>
        </w:rPr>
        <w:t>4</w:t>
      </w:r>
      <w:r w:rsidRPr="00E2350E">
        <w:rPr>
          <w:rFonts w:ascii="Times New Roman" w:eastAsia="Times New Roman" w:hAnsi="Times New Roman" w:cs="Times New Roman"/>
          <w:b/>
          <w:bCs/>
          <w:color w:val="262626"/>
          <w:sz w:val="24"/>
          <w:szCs w:val="24"/>
          <w:highlight w:val="white"/>
        </w:rPr>
        <w:t>.</w:t>
      </w:r>
      <w:r w:rsidR="00BB71EB">
        <w:rPr>
          <w:rFonts w:ascii="Times New Roman" w:eastAsia="Times New Roman" w:hAnsi="Times New Roman" w:cs="Times New Roman"/>
          <w:b/>
          <w:bCs/>
          <w:color w:val="262626"/>
          <w:sz w:val="24"/>
          <w:szCs w:val="24"/>
          <w:highlight w:val="white"/>
        </w:rPr>
        <w:t xml:space="preserve"> </w:t>
      </w:r>
      <w:r w:rsidRPr="00E2350E">
        <w:rPr>
          <w:rFonts w:ascii="Times New Roman" w:eastAsia="Times New Roman" w:hAnsi="Times New Roman" w:cs="Times New Roman"/>
          <w:color w:val="262626"/>
          <w:sz w:val="24"/>
          <w:szCs w:val="24"/>
          <w:highlight w:val="white"/>
        </w:rPr>
        <w:t xml:space="preserve">Действие Политики распространяется на все операции по обработке Персональных данных, </w:t>
      </w:r>
      <w:r w:rsidR="00D1654F" w:rsidRPr="00E2350E">
        <w:rPr>
          <w:rFonts w:ascii="Times New Roman" w:eastAsia="Times New Roman" w:hAnsi="Times New Roman" w:cs="Times New Roman"/>
          <w:color w:val="262626"/>
          <w:sz w:val="24"/>
          <w:szCs w:val="24"/>
          <w:highlight w:val="white"/>
        </w:rPr>
        <w:t xml:space="preserve">совершаемые </w:t>
      </w:r>
      <w:r w:rsidRPr="00E2350E">
        <w:rPr>
          <w:rFonts w:ascii="Times New Roman" w:eastAsia="Times New Roman" w:hAnsi="Times New Roman" w:cs="Times New Roman"/>
          <w:color w:val="262626"/>
          <w:sz w:val="24"/>
          <w:szCs w:val="24"/>
          <w:highlight w:val="white"/>
        </w:rPr>
        <w:t xml:space="preserve">Оператором, а также на всю информацию, которую </w:t>
      </w:r>
      <w:r w:rsidR="002D191E" w:rsidRPr="00E2350E">
        <w:rPr>
          <w:rFonts w:ascii="Times New Roman" w:eastAsia="Times New Roman" w:hAnsi="Times New Roman" w:cs="Times New Roman"/>
          <w:color w:val="262626"/>
          <w:sz w:val="24"/>
          <w:szCs w:val="24"/>
          <w:highlight w:val="white"/>
        </w:rPr>
        <w:t>Оператор</w:t>
      </w:r>
      <w:r w:rsidRPr="00E2350E">
        <w:rPr>
          <w:rFonts w:ascii="Times New Roman" w:eastAsia="Times New Roman" w:hAnsi="Times New Roman" w:cs="Times New Roman"/>
          <w:color w:val="262626"/>
          <w:sz w:val="24"/>
          <w:szCs w:val="24"/>
          <w:highlight w:val="white"/>
        </w:rPr>
        <w:t xml:space="preserve"> и иные уполномоченные лица, действующие от имени </w:t>
      </w:r>
      <w:r w:rsidR="00D1654F" w:rsidRPr="00E2350E">
        <w:rPr>
          <w:rFonts w:ascii="Times New Roman" w:eastAsia="Times New Roman" w:hAnsi="Times New Roman" w:cs="Times New Roman"/>
          <w:color w:val="262626"/>
          <w:sz w:val="24"/>
          <w:szCs w:val="24"/>
          <w:highlight w:val="white"/>
        </w:rPr>
        <w:t>Оператора</w:t>
      </w:r>
      <w:r w:rsidRPr="00E2350E">
        <w:rPr>
          <w:rFonts w:ascii="Times New Roman" w:eastAsia="Times New Roman" w:hAnsi="Times New Roman" w:cs="Times New Roman"/>
          <w:color w:val="262626"/>
          <w:sz w:val="24"/>
          <w:szCs w:val="24"/>
          <w:highlight w:val="white"/>
        </w:rPr>
        <w:t xml:space="preserve">, могут получить о Пользователе. </w:t>
      </w:r>
    </w:p>
    <w:p w14:paraId="2C08175A" w14:textId="5A52B6B5" w:rsidR="003A7A08" w:rsidRPr="00E2350E" w:rsidRDefault="003D2E9E">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b/>
          <w:bCs/>
          <w:color w:val="262626"/>
          <w:sz w:val="24"/>
          <w:szCs w:val="24"/>
          <w:highlight w:val="white"/>
        </w:rPr>
        <w:t>1.</w:t>
      </w:r>
      <w:r w:rsidR="001B2B79" w:rsidRPr="00E2350E">
        <w:rPr>
          <w:rFonts w:ascii="Times New Roman" w:eastAsia="Times New Roman" w:hAnsi="Times New Roman" w:cs="Times New Roman"/>
          <w:b/>
          <w:bCs/>
          <w:color w:val="262626"/>
          <w:sz w:val="24"/>
          <w:szCs w:val="24"/>
          <w:highlight w:val="white"/>
        </w:rPr>
        <w:t>5</w:t>
      </w:r>
      <w:r w:rsidRPr="00E2350E">
        <w:rPr>
          <w:rFonts w:ascii="Times New Roman" w:eastAsia="Times New Roman" w:hAnsi="Times New Roman" w:cs="Times New Roman"/>
          <w:b/>
          <w:bCs/>
          <w:color w:val="262626"/>
          <w:sz w:val="24"/>
          <w:szCs w:val="24"/>
          <w:highlight w:val="white"/>
        </w:rPr>
        <w:t>.</w:t>
      </w:r>
      <w:r w:rsidR="00BB71EB">
        <w:rPr>
          <w:rFonts w:ascii="Times New Roman" w:eastAsia="Times New Roman" w:hAnsi="Times New Roman" w:cs="Times New Roman"/>
          <w:b/>
          <w:bCs/>
          <w:color w:val="262626"/>
          <w:sz w:val="24"/>
          <w:szCs w:val="24"/>
          <w:highlight w:val="white"/>
        </w:rPr>
        <w:t xml:space="preserve"> </w:t>
      </w:r>
      <w:r w:rsidRPr="00E2350E">
        <w:rPr>
          <w:rFonts w:ascii="Times New Roman" w:eastAsia="Times New Roman" w:hAnsi="Times New Roman" w:cs="Times New Roman"/>
          <w:color w:val="262626"/>
          <w:sz w:val="24"/>
          <w:szCs w:val="24"/>
          <w:highlight w:val="white"/>
        </w:rPr>
        <w:t xml:space="preserve">Политика обязательна для ознакомления и исполнения всеми лицами, допущенными Оператором к обработке персональных данных, и лицами, участвующими в </w:t>
      </w:r>
      <w:r w:rsidR="00223CBC">
        <w:rPr>
          <w:rFonts w:ascii="Times New Roman" w:eastAsia="Times New Roman" w:hAnsi="Times New Roman" w:cs="Times New Roman"/>
          <w:color w:val="262626"/>
          <w:sz w:val="24"/>
          <w:szCs w:val="24"/>
          <w:highlight w:val="white"/>
        </w:rPr>
        <w:t>организации</w:t>
      </w:r>
      <w:r w:rsidRPr="00E2350E">
        <w:rPr>
          <w:rFonts w:ascii="Times New Roman" w:eastAsia="Times New Roman" w:hAnsi="Times New Roman" w:cs="Times New Roman"/>
          <w:color w:val="262626"/>
          <w:sz w:val="24"/>
          <w:szCs w:val="24"/>
          <w:highlight w:val="white"/>
        </w:rPr>
        <w:t xml:space="preserve"> процессов обработки и обеспечения безопасности персональных данных.</w:t>
      </w:r>
    </w:p>
    <w:p w14:paraId="4D74A6E5" w14:textId="590DD40C" w:rsidR="003A7A08" w:rsidRPr="00E2350E" w:rsidRDefault="003D2E9E">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b/>
          <w:bCs/>
          <w:color w:val="262626"/>
          <w:sz w:val="24"/>
          <w:szCs w:val="24"/>
          <w:highlight w:val="white"/>
        </w:rPr>
        <w:t>1.</w:t>
      </w:r>
      <w:r w:rsidR="00D1654F" w:rsidRPr="00E2350E">
        <w:rPr>
          <w:rFonts w:ascii="Times New Roman" w:eastAsia="Times New Roman" w:hAnsi="Times New Roman" w:cs="Times New Roman"/>
          <w:b/>
          <w:bCs/>
          <w:color w:val="262626"/>
          <w:sz w:val="24"/>
          <w:szCs w:val="24"/>
          <w:highlight w:val="white"/>
        </w:rPr>
        <w:t>6</w:t>
      </w:r>
      <w:r w:rsidRPr="00E2350E">
        <w:rPr>
          <w:rFonts w:ascii="Times New Roman" w:eastAsia="Times New Roman" w:hAnsi="Times New Roman" w:cs="Times New Roman"/>
          <w:b/>
          <w:bCs/>
          <w:color w:val="262626"/>
          <w:sz w:val="24"/>
          <w:szCs w:val="24"/>
          <w:highlight w:val="white"/>
        </w:rPr>
        <w:t>.</w:t>
      </w:r>
      <w:r w:rsidR="00BB71EB">
        <w:rPr>
          <w:rFonts w:ascii="Times New Roman" w:eastAsia="Times New Roman" w:hAnsi="Times New Roman" w:cs="Times New Roman"/>
          <w:b/>
          <w:bCs/>
          <w:color w:val="262626"/>
          <w:sz w:val="24"/>
          <w:szCs w:val="24"/>
          <w:highlight w:val="white"/>
        </w:rPr>
        <w:t xml:space="preserve"> </w:t>
      </w:r>
      <w:r w:rsidRPr="00E2350E">
        <w:rPr>
          <w:rFonts w:ascii="Times New Roman" w:eastAsia="Times New Roman" w:hAnsi="Times New Roman" w:cs="Times New Roman"/>
          <w:color w:val="262626"/>
          <w:sz w:val="24"/>
          <w:szCs w:val="24"/>
          <w:highlight w:val="white"/>
        </w:rPr>
        <w:t>Обеспечение неограниченного доступа к Политике реализуется путем ее публикации на сайт</w:t>
      </w:r>
      <w:r w:rsidR="00737882" w:rsidRPr="00E2350E">
        <w:rPr>
          <w:rFonts w:ascii="Times New Roman" w:eastAsia="Times New Roman" w:hAnsi="Times New Roman" w:cs="Times New Roman"/>
          <w:color w:val="262626"/>
          <w:sz w:val="24"/>
          <w:szCs w:val="24"/>
          <w:highlight w:val="white"/>
        </w:rPr>
        <w:t>е</w:t>
      </w:r>
      <w:r w:rsidRPr="00E2350E">
        <w:rPr>
          <w:rFonts w:ascii="Times New Roman" w:eastAsia="Times New Roman" w:hAnsi="Times New Roman" w:cs="Times New Roman"/>
          <w:color w:val="262626"/>
          <w:sz w:val="24"/>
          <w:szCs w:val="24"/>
          <w:highlight w:val="white"/>
        </w:rPr>
        <w:t xml:space="preserve"> (домен</w:t>
      </w:r>
      <w:r w:rsidR="00737882" w:rsidRPr="00E2350E">
        <w:rPr>
          <w:rFonts w:ascii="Times New Roman" w:eastAsia="Times New Roman" w:hAnsi="Times New Roman" w:cs="Times New Roman"/>
          <w:color w:val="262626"/>
          <w:sz w:val="24"/>
          <w:szCs w:val="24"/>
          <w:highlight w:val="white"/>
        </w:rPr>
        <w:t>е</w:t>
      </w:r>
      <w:r w:rsidRPr="00E2350E">
        <w:rPr>
          <w:rFonts w:ascii="Times New Roman" w:eastAsia="Times New Roman" w:hAnsi="Times New Roman" w:cs="Times New Roman"/>
          <w:color w:val="262626"/>
          <w:sz w:val="24"/>
          <w:szCs w:val="24"/>
          <w:highlight w:val="white"/>
        </w:rPr>
        <w:t xml:space="preserve">) </w:t>
      </w:r>
      <w:r w:rsidR="00223CBC">
        <w:rPr>
          <w:rFonts w:ascii="Times New Roman" w:eastAsia="Times New Roman" w:hAnsi="Times New Roman" w:cs="Times New Roman"/>
          <w:color w:val="262626"/>
          <w:sz w:val="24"/>
          <w:szCs w:val="24"/>
          <w:highlight w:val="white"/>
        </w:rPr>
        <w:t>Оператора</w:t>
      </w:r>
      <w:r w:rsidRPr="00E2350E">
        <w:rPr>
          <w:rFonts w:ascii="Times New Roman" w:eastAsia="Times New Roman" w:hAnsi="Times New Roman" w:cs="Times New Roman"/>
          <w:color w:val="262626"/>
          <w:sz w:val="24"/>
          <w:szCs w:val="24"/>
          <w:highlight w:val="white"/>
        </w:rPr>
        <w:t xml:space="preserve"> в сети Интернет по адрес</w:t>
      </w:r>
      <w:r w:rsidR="00737882" w:rsidRPr="00E2350E">
        <w:rPr>
          <w:rFonts w:ascii="Times New Roman" w:eastAsia="Times New Roman" w:hAnsi="Times New Roman" w:cs="Times New Roman"/>
          <w:color w:val="262626"/>
          <w:sz w:val="24"/>
          <w:szCs w:val="24"/>
          <w:highlight w:val="white"/>
        </w:rPr>
        <w:t>у</w:t>
      </w:r>
      <w:bookmarkStart w:id="4" w:name="_Hlk195261164"/>
      <w:r w:rsidR="003D21CE">
        <w:rPr>
          <w:rFonts w:ascii="Times New Roman" w:eastAsia="Times New Roman" w:hAnsi="Times New Roman" w:cs="Times New Roman"/>
          <w:color w:val="262626"/>
          <w:sz w:val="24"/>
          <w:szCs w:val="24"/>
        </w:rPr>
        <w:fldChar w:fldCharType="begin"/>
      </w:r>
      <w:r w:rsidR="00223CBC">
        <w:rPr>
          <w:rFonts w:ascii="Times New Roman" w:eastAsia="Times New Roman" w:hAnsi="Times New Roman" w:cs="Times New Roman"/>
          <w:color w:val="262626"/>
          <w:sz w:val="24"/>
          <w:szCs w:val="24"/>
        </w:rPr>
        <w:instrText>HYPERLINK "</w:instrText>
      </w:r>
      <w:r w:rsidR="00223CBC" w:rsidRPr="00223CBC">
        <w:rPr>
          <w:rFonts w:ascii="Times New Roman" w:eastAsia="Times New Roman" w:hAnsi="Times New Roman" w:cs="Times New Roman"/>
          <w:color w:val="262626"/>
          <w:sz w:val="24"/>
          <w:szCs w:val="24"/>
        </w:rPr>
        <w:instrText>https://lapulchi.ru/</w:instrText>
      </w:r>
      <w:r w:rsidR="00223CBC">
        <w:rPr>
          <w:rFonts w:ascii="Times New Roman" w:eastAsia="Times New Roman" w:hAnsi="Times New Roman" w:cs="Times New Roman"/>
          <w:color w:val="262626"/>
          <w:sz w:val="24"/>
          <w:szCs w:val="24"/>
        </w:rPr>
        <w:instrText>"</w:instrText>
      </w:r>
      <w:r w:rsidR="003D21CE">
        <w:rPr>
          <w:rFonts w:ascii="Times New Roman" w:eastAsia="Times New Roman" w:hAnsi="Times New Roman" w:cs="Times New Roman"/>
          <w:color w:val="262626"/>
          <w:sz w:val="24"/>
          <w:szCs w:val="24"/>
        </w:rPr>
        <w:fldChar w:fldCharType="separate"/>
      </w:r>
      <w:r w:rsidR="00BB71EB">
        <w:rPr>
          <w:rStyle w:val="af1"/>
          <w:rFonts w:ascii="Times New Roman" w:eastAsia="Times New Roman" w:hAnsi="Times New Roman" w:cs="Times New Roman"/>
          <w:sz w:val="24"/>
          <w:szCs w:val="24"/>
        </w:rPr>
        <w:t xml:space="preserve"> </w:t>
      </w:r>
      <w:proofErr w:type="spellStart"/>
      <w:proofErr w:type="gramStart"/>
      <w:r w:rsidR="00BB71EB">
        <w:rPr>
          <w:rStyle w:val="af1"/>
          <w:rFonts w:ascii="Times New Roman" w:eastAsia="Times New Roman" w:hAnsi="Times New Roman" w:cs="Times New Roman"/>
          <w:sz w:val="24"/>
          <w:szCs w:val="24"/>
        </w:rPr>
        <w:t>навигаторвыбора.рф</w:t>
      </w:r>
      <w:proofErr w:type="spellEnd"/>
      <w:proofErr w:type="gramEnd"/>
      <w:r w:rsidR="00223CBC" w:rsidRPr="00F6601D">
        <w:rPr>
          <w:rStyle w:val="af1"/>
          <w:rFonts w:ascii="Times New Roman" w:eastAsia="Times New Roman" w:hAnsi="Times New Roman" w:cs="Times New Roman"/>
          <w:sz w:val="24"/>
          <w:szCs w:val="24"/>
        </w:rPr>
        <w:t>/</w:t>
      </w:r>
      <w:r w:rsidR="003D21CE">
        <w:rPr>
          <w:rFonts w:ascii="Times New Roman" w:eastAsia="Times New Roman" w:hAnsi="Times New Roman" w:cs="Times New Roman"/>
          <w:color w:val="262626"/>
          <w:sz w:val="24"/>
          <w:szCs w:val="24"/>
        </w:rPr>
        <w:fldChar w:fldCharType="end"/>
      </w:r>
      <w:bookmarkEnd w:id="4"/>
      <w:r w:rsidR="004E085C" w:rsidRPr="00E2350E">
        <w:rPr>
          <w:rFonts w:ascii="Times New Roman" w:eastAsia="Times New Roman" w:hAnsi="Times New Roman" w:cs="Times New Roman"/>
          <w:color w:val="262626"/>
          <w:sz w:val="24"/>
          <w:szCs w:val="24"/>
          <w:highlight w:val="white"/>
        </w:rPr>
        <w:t>(</w:t>
      </w:r>
      <w:r w:rsidRPr="00E2350E">
        <w:rPr>
          <w:rFonts w:ascii="Times New Roman" w:eastAsia="Times New Roman" w:hAnsi="Times New Roman" w:cs="Times New Roman"/>
          <w:color w:val="262626"/>
          <w:sz w:val="24"/>
          <w:szCs w:val="24"/>
          <w:highlight w:val="white"/>
        </w:rPr>
        <w:t>далее — Сайт).</w:t>
      </w:r>
    </w:p>
    <w:p w14:paraId="0F3378CF" w14:textId="2DE248E6" w:rsidR="003A7A08" w:rsidRPr="00E2350E" w:rsidRDefault="003D2E9E">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b/>
          <w:bCs/>
          <w:color w:val="262626"/>
          <w:sz w:val="24"/>
          <w:szCs w:val="24"/>
          <w:highlight w:val="white"/>
        </w:rPr>
        <w:t>1.</w:t>
      </w:r>
      <w:r w:rsidR="00D1654F" w:rsidRPr="00E2350E">
        <w:rPr>
          <w:rFonts w:ascii="Times New Roman" w:eastAsia="Times New Roman" w:hAnsi="Times New Roman" w:cs="Times New Roman"/>
          <w:b/>
          <w:bCs/>
          <w:color w:val="262626"/>
          <w:sz w:val="24"/>
          <w:szCs w:val="24"/>
          <w:highlight w:val="white"/>
        </w:rPr>
        <w:t>7</w:t>
      </w:r>
      <w:r w:rsidRPr="00E2350E">
        <w:rPr>
          <w:rFonts w:ascii="Times New Roman" w:eastAsia="Times New Roman" w:hAnsi="Times New Roman" w:cs="Times New Roman"/>
          <w:b/>
          <w:bCs/>
          <w:color w:val="262626"/>
          <w:sz w:val="24"/>
          <w:szCs w:val="24"/>
          <w:highlight w:val="white"/>
        </w:rPr>
        <w:t>.</w:t>
      </w:r>
      <w:r w:rsidR="00BB71EB">
        <w:rPr>
          <w:rFonts w:ascii="Times New Roman" w:eastAsia="Times New Roman" w:hAnsi="Times New Roman" w:cs="Times New Roman"/>
          <w:b/>
          <w:bCs/>
          <w:color w:val="262626"/>
          <w:sz w:val="24"/>
          <w:szCs w:val="24"/>
          <w:highlight w:val="white"/>
        </w:rPr>
        <w:t xml:space="preserve"> </w:t>
      </w:r>
      <w:r w:rsidRPr="00E2350E">
        <w:rPr>
          <w:rFonts w:ascii="Times New Roman" w:eastAsia="Times New Roman" w:hAnsi="Times New Roman" w:cs="Times New Roman"/>
          <w:color w:val="262626"/>
          <w:sz w:val="24"/>
          <w:szCs w:val="24"/>
          <w:highlight w:val="white"/>
        </w:rPr>
        <w:t>Политика подлежит актуализации в случаях:</w:t>
      </w:r>
    </w:p>
    <w:p w14:paraId="44AE59F7" w14:textId="77777777" w:rsidR="003A7A08" w:rsidRPr="00E2350E" w:rsidRDefault="007B2675" w:rsidP="004E085C">
      <w:pPr>
        <w:numPr>
          <w:ilvl w:val="0"/>
          <w:numId w:val="3"/>
        </w:numPr>
        <w:spacing w:line="240" w:lineRule="auto"/>
        <w:jc w:val="both"/>
        <w:rPr>
          <w:rFonts w:ascii="Times New Roman" w:eastAsia="Times New Roman" w:hAnsi="Times New Roman" w:cs="Times New Roman"/>
          <w:sz w:val="24"/>
          <w:szCs w:val="24"/>
          <w:highlight w:val="white"/>
        </w:rPr>
      </w:pPr>
      <w:r w:rsidRPr="00E2350E">
        <w:rPr>
          <w:rFonts w:ascii="Times New Roman" w:eastAsia="Times New Roman" w:hAnsi="Times New Roman" w:cs="Times New Roman"/>
          <w:color w:val="262626"/>
          <w:sz w:val="24"/>
          <w:szCs w:val="24"/>
          <w:highlight w:val="white"/>
        </w:rPr>
        <w:t xml:space="preserve"> изменения законодательства РФ о персональных данных;</w:t>
      </w:r>
    </w:p>
    <w:p w14:paraId="6FBE3E7B" w14:textId="77777777" w:rsidR="003A7A08" w:rsidRPr="00E2350E" w:rsidRDefault="007B2675" w:rsidP="004E085C">
      <w:pPr>
        <w:numPr>
          <w:ilvl w:val="0"/>
          <w:numId w:val="3"/>
        </w:numPr>
        <w:spacing w:line="240" w:lineRule="auto"/>
        <w:jc w:val="both"/>
        <w:rPr>
          <w:rFonts w:ascii="Times New Roman" w:eastAsia="Times New Roman" w:hAnsi="Times New Roman" w:cs="Times New Roman"/>
          <w:sz w:val="24"/>
          <w:szCs w:val="24"/>
          <w:highlight w:val="white"/>
        </w:rPr>
      </w:pPr>
      <w:r w:rsidRPr="00E2350E">
        <w:rPr>
          <w:rFonts w:ascii="Times New Roman" w:eastAsia="Times New Roman" w:hAnsi="Times New Roman" w:cs="Times New Roman"/>
          <w:color w:val="262626"/>
          <w:sz w:val="24"/>
          <w:szCs w:val="24"/>
          <w:highlight w:val="white"/>
        </w:rPr>
        <w:t xml:space="preserve"> выявления несоответствий, затрагивающих обработку и (или) защиту персональных данных, по результатам контроля выполнения требований по обработке и (или) защите персональных данных;</w:t>
      </w:r>
    </w:p>
    <w:p w14:paraId="706FE825" w14:textId="77777777" w:rsidR="003A7A08" w:rsidRPr="00E2350E" w:rsidRDefault="007B2675" w:rsidP="004E085C">
      <w:pPr>
        <w:numPr>
          <w:ilvl w:val="0"/>
          <w:numId w:val="3"/>
        </w:numPr>
        <w:spacing w:line="240" w:lineRule="auto"/>
        <w:jc w:val="both"/>
        <w:rPr>
          <w:rFonts w:ascii="Times New Roman" w:eastAsia="Times New Roman" w:hAnsi="Times New Roman" w:cs="Times New Roman"/>
          <w:sz w:val="24"/>
          <w:szCs w:val="24"/>
          <w:highlight w:val="white"/>
        </w:rPr>
      </w:pPr>
      <w:r w:rsidRPr="00E2350E">
        <w:rPr>
          <w:rFonts w:ascii="Times New Roman" w:eastAsia="Times New Roman" w:hAnsi="Times New Roman" w:cs="Times New Roman"/>
          <w:color w:val="262626"/>
          <w:sz w:val="24"/>
          <w:szCs w:val="24"/>
          <w:highlight w:val="white"/>
        </w:rPr>
        <w:t xml:space="preserve"> по решению </w:t>
      </w:r>
      <w:r w:rsidR="00502028">
        <w:rPr>
          <w:rFonts w:ascii="Times New Roman" w:eastAsia="Times New Roman" w:hAnsi="Times New Roman" w:cs="Times New Roman"/>
          <w:color w:val="262626"/>
          <w:sz w:val="24"/>
          <w:szCs w:val="24"/>
          <w:highlight w:val="white"/>
        </w:rPr>
        <w:t>Оператора</w:t>
      </w:r>
      <w:r w:rsidRPr="00E2350E">
        <w:rPr>
          <w:rFonts w:ascii="Times New Roman" w:eastAsia="Times New Roman" w:hAnsi="Times New Roman" w:cs="Times New Roman"/>
          <w:color w:val="262626"/>
          <w:sz w:val="24"/>
          <w:szCs w:val="24"/>
          <w:highlight w:val="white"/>
        </w:rPr>
        <w:t>.</w:t>
      </w:r>
    </w:p>
    <w:p w14:paraId="1029D033" w14:textId="77777777" w:rsidR="003A7A08" w:rsidRPr="00E2350E" w:rsidRDefault="003A7A08" w:rsidP="004E085C">
      <w:pPr>
        <w:pStyle w:val="af2"/>
        <w:rPr>
          <w:rFonts w:ascii="Times New Roman" w:hAnsi="Times New Roman" w:cs="Times New Roman"/>
          <w:sz w:val="24"/>
          <w:szCs w:val="24"/>
          <w:highlight w:val="white"/>
        </w:rPr>
      </w:pPr>
      <w:bookmarkStart w:id="5" w:name="_lq06uv2d4ejm" w:colFirst="0" w:colLast="0"/>
      <w:bookmarkEnd w:id="5"/>
    </w:p>
    <w:p w14:paraId="2F24F8A3" w14:textId="77777777" w:rsidR="003A7A08" w:rsidRPr="00E2350E" w:rsidRDefault="007B2675" w:rsidP="004E085C">
      <w:pPr>
        <w:pStyle w:val="af2"/>
        <w:jc w:val="center"/>
        <w:rPr>
          <w:rFonts w:ascii="Times New Roman" w:hAnsi="Times New Roman" w:cs="Times New Roman"/>
          <w:b/>
          <w:bCs/>
          <w:sz w:val="24"/>
          <w:szCs w:val="24"/>
          <w:highlight w:val="white"/>
        </w:rPr>
      </w:pPr>
      <w:bookmarkStart w:id="6" w:name="_1hhrbaz98nxr" w:colFirst="0" w:colLast="0"/>
      <w:bookmarkEnd w:id="6"/>
      <w:r w:rsidRPr="00E2350E">
        <w:rPr>
          <w:rFonts w:ascii="Times New Roman" w:hAnsi="Times New Roman" w:cs="Times New Roman"/>
          <w:b/>
          <w:bCs/>
          <w:sz w:val="24"/>
          <w:szCs w:val="24"/>
          <w:highlight w:val="white"/>
        </w:rPr>
        <w:t>2. ОСНОВНЫЕ ТЕРМИНЫ</w:t>
      </w:r>
    </w:p>
    <w:p w14:paraId="38636353" w14:textId="77777777" w:rsidR="004E085C" w:rsidRPr="00E2350E" w:rsidRDefault="004E085C" w:rsidP="004E085C">
      <w:pPr>
        <w:pStyle w:val="af2"/>
        <w:rPr>
          <w:rFonts w:ascii="Times New Roman" w:hAnsi="Times New Roman" w:cs="Times New Roman"/>
          <w:sz w:val="24"/>
          <w:szCs w:val="24"/>
          <w:highlight w:val="white"/>
        </w:rPr>
      </w:pPr>
    </w:p>
    <w:p w14:paraId="57E64663" w14:textId="028CAD20"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b/>
          <w:color w:val="262626"/>
          <w:sz w:val="24"/>
          <w:szCs w:val="24"/>
          <w:highlight w:val="white"/>
        </w:rPr>
        <w:t>Персональные данные</w:t>
      </w:r>
      <w:r w:rsidR="00BB71EB">
        <w:rPr>
          <w:rFonts w:ascii="Times New Roman" w:eastAsia="Times New Roman" w:hAnsi="Times New Roman" w:cs="Times New Roman"/>
          <w:b/>
          <w:color w:val="262626"/>
          <w:sz w:val="24"/>
          <w:szCs w:val="24"/>
          <w:highlight w:val="white"/>
        </w:rPr>
        <w:t xml:space="preserve"> </w:t>
      </w:r>
      <w:r w:rsidRPr="00E2350E">
        <w:rPr>
          <w:rFonts w:ascii="Times New Roman" w:eastAsia="Times New Roman" w:hAnsi="Times New Roman" w:cs="Times New Roman"/>
          <w:b/>
          <w:bCs/>
          <w:color w:val="262626"/>
          <w:sz w:val="24"/>
          <w:szCs w:val="24"/>
          <w:highlight w:val="white"/>
        </w:rPr>
        <w:t>(ПД)</w:t>
      </w:r>
      <w:r w:rsidRPr="00E2350E">
        <w:rPr>
          <w:rFonts w:ascii="Times New Roman" w:eastAsia="Times New Roman" w:hAnsi="Times New Roman" w:cs="Times New Roman"/>
          <w:color w:val="262626"/>
          <w:sz w:val="24"/>
          <w:szCs w:val="24"/>
          <w:highlight w:val="white"/>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82718A2" w14:textId="77777777" w:rsidR="00770A65" w:rsidRPr="00E2350E" w:rsidRDefault="004E085C">
      <w:pPr>
        <w:spacing w:line="240" w:lineRule="auto"/>
        <w:jc w:val="both"/>
        <w:rPr>
          <w:rFonts w:ascii="Times New Roman" w:eastAsia="Times New Roman" w:hAnsi="Times New Roman" w:cs="Times New Roman"/>
          <w:color w:val="262626"/>
          <w:sz w:val="24"/>
          <w:szCs w:val="24"/>
        </w:rPr>
      </w:pPr>
      <w:r w:rsidRPr="00E2350E">
        <w:rPr>
          <w:rFonts w:ascii="Times New Roman" w:eastAsia="Times New Roman" w:hAnsi="Times New Roman" w:cs="Times New Roman"/>
          <w:b/>
          <w:bCs/>
          <w:color w:val="262626"/>
          <w:sz w:val="24"/>
          <w:szCs w:val="24"/>
        </w:rPr>
        <w:lastRenderedPageBreak/>
        <w:t>Персональные</w:t>
      </w:r>
      <w:r w:rsidR="00770A65" w:rsidRPr="00E2350E">
        <w:rPr>
          <w:rFonts w:ascii="Times New Roman" w:eastAsia="Times New Roman" w:hAnsi="Times New Roman" w:cs="Times New Roman"/>
          <w:b/>
          <w:bCs/>
          <w:color w:val="262626"/>
          <w:sz w:val="24"/>
          <w:szCs w:val="24"/>
        </w:rPr>
        <w:t xml:space="preserve"> данные, разрешенные субъектом персональных данных для распространения</w:t>
      </w:r>
      <w:r w:rsidR="00770A65" w:rsidRPr="00E2350E">
        <w:rPr>
          <w:rFonts w:ascii="Times New Roman" w:eastAsia="Times New Roman" w:hAnsi="Times New Roman" w:cs="Times New Roman"/>
          <w:color w:val="262626"/>
          <w:sz w:val="24"/>
          <w:szCs w:val="24"/>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14:paraId="4EE8E26E" w14:textId="77777777" w:rsidR="00770A65" w:rsidRPr="00E2350E" w:rsidRDefault="00770A65">
      <w:pPr>
        <w:spacing w:line="240" w:lineRule="auto"/>
        <w:jc w:val="both"/>
        <w:rPr>
          <w:rFonts w:ascii="Times New Roman" w:eastAsia="Times New Roman" w:hAnsi="Times New Roman" w:cs="Times New Roman"/>
          <w:color w:val="262626"/>
          <w:sz w:val="24"/>
          <w:szCs w:val="24"/>
        </w:rPr>
      </w:pPr>
      <w:r w:rsidRPr="00E2350E">
        <w:rPr>
          <w:rFonts w:ascii="Times New Roman" w:eastAsia="Times New Roman" w:hAnsi="Times New Roman" w:cs="Times New Roman"/>
          <w:b/>
          <w:bCs/>
          <w:color w:val="262626"/>
          <w:sz w:val="24"/>
          <w:szCs w:val="24"/>
        </w:rPr>
        <w:t>Оператор</w:t>
      </w:r>
      <w:r w:rsidRPr="00E2350E">
        <w:rPr>
          <w:rFonts w:ascii="Times New Roman" w:eastAsia="Times New Roman" w:hAnsi="Times New Roman" w:cs="Times New Roman"/>
          <w:color w:val="262626"/>
          <w:sz w:val="24"/>
          <w:szCs w:val="24"/>
        </w:rPr>
        <w:t xml:space="preserve"> –</w:t>
      </w:r>
      <w:r w:rsidR="008E6929" w:rsidRPr="008E6929">
        <w:rPr>
          <w:rFonts w:ascii="Times New Roman" w:eastAsia="Times New Roman" w:hAnsi="Times New Roman" w:cs="Times New Roman"/>
          <w:color w:val="262626"/>
          <w:sz w:val="24"/>
          <w:szCs w:val="24"/>
        </w:rPr>
        <w:t>государственный орган, муниципальный орган, юридическое или физическое лицо</w:t>
      </w:r>
      <w:r w:rsidRPr="00E2350E">
        <w:rPr>
          <w:rFonts w:ascii="Times New Roman" w:eastAsia="Times New Roman" w:hAnsi="Times New Roman" w:cs="Times New Roman"/>
          <w:color w:val="262626"/>
          <w:sz w:val="24"/>
          <w:szCs w:val="24"/>
        </w:rPr>
        <w:t xml:space="preserve">, самостоятельно или совместно с другими лицами </w:t>
      </w:r>
      <w:r w:rsidR="00250245" w:rsidRPr="00E2350E">
        <w:rPr>
          <w:rFonts w:ascii="Times New Roman" w:eastAsia="Times New Roman" w:hAnsi="Times New Roman" w:cs="Times New Roman"/>
          <w:color w:val="262626"/>
          <w:sz w:val="24"/>
          <w:szCs w:val="24"/>
        </w:rPr>
        <w:t>организующ</w:t>
      </w:r>
      <w:r w:rsidR="00250245">
        <w:rPr>
          <w:rFonts w:ascii="Times New Roman" w:eastAsia="Times New Roman" w:hAnsi="Times New Roman" w:cs="Times New Roman"/>
          <w:color w:val="262626"/>
          <w:sz w:val="24"/>
          <w:szCs w:val="24"/>
        </w:rPr>
        <w:t>ий</w:t>
      </w:r>
      <w:r w:rsidRPr="00E2350E">
        <w:rPr>
          <w:rFonts w:ascii="Times New Roman" w:eastAsia="Times New Roman" w:hAnsi="Times New Roman" w:cs="Times New Roman"/>
          <w:color w:val="262626"/>
          <w:sz w:val="24"/>
          <w:szCs w:val="24"/>
        </w:rPr>
        <w:t xml:space="preserve"> и / или осуществляющ</w:t>
      </w:r>
      <w:r w:rsidR="00502028">
        <w:rPr>
          <w:rFonts w:ascii="Times New Roman" w:eastAsia="Times New Roman" w:hAnsi="Times New Roman" w:cs="Times New Roman"/>
          <w:color w:val="262626"/>
          <w:sz w:val="24"/>
          <w:szCs w:val="24"/>
        </w:rPr>
        <w:t>ий</w:t>
      </w:r>
      <w:r w:rsidRPr="00E2350E">
        <w:rPr>
          <w:rFonts w:ascii="Times New Roman" w:eastAsia="Times New Roman" w:hAnsi="Times New Roman" w:cs="Times New Roman"/>
          <w:color w:val="262626"/>
          <w:sz w:val="24"/>
          <w:szCs w:val="24"/>
        </w:rPr>
        <w:t xml:space="preserve"> обработку персональных данных, а также определяющ</w:t>
      </w:r>
      <w:r w:rsidR="00502028">
        <w:rPr>
          <w:rFonts w:ascii="Times New Roman" w:eastAsia="Times New Roman" w:hAnsi="Times New Roman" w:cs="Times New Roman"/>
          <w:color w:val="262626"/>
          <w:sz w:val="24"/>
          <w:szCs w:val="24"/>
        </w:rPr>
        <w:t>ий</w:t>
      </w:r>
      <w:r w:rsidRPr="00E2350E">
        <w:rPr>
          <w:rFonts w:ascii="Times New Roman" w:eastAsia="Times New Roman" w:hAnsi="Times New Roman" w:cs="Times New Roman"/>
          <w:color w:val="262626"/>
          <w:sz w:val="24"/>
          <w:szCs w:val="24"/>
        </w:rPr>
        <w:t xml:space="preserve"> цели обработки персональных данных, состав персональных данных, подлежащих обработке, действия / операции, </w:t>
      </w:r>
      <w:bookmarkStart w:id="7" w:name="_Hlk193378927"/>
      <w:r w:rsidR="004E085C" w:rsidRPr="00E2350E">
        <w:rPr>
          <w:rFonts w:ascii="Times New Roman" w:eastAsia="Times New Roman" w:hAnsi="Times New Roman" w:cs="Times New Roman"/>
          <w:color w:val="262626"/>
          <w:sz w:val="24"/>
          <w:szCs w:val="24"/>
        </w:rPr>
        <w:t xml:space="preserve">совершаемые </w:t>
      </w:r>
      <w:r w:rsidR="002D191E" w:rsidRPr="00E2350E">
        <w:rPr>
          <w:rFonts w:ascii="Times New Roman" w:eastAsia="Times New Roman" w:hAnsi="Times New Roman" w:cs="Times New Roman"/>
          <w:color w:val="262626"/>
          <w:sz w:val="24"/>
          <w:szCs w:val="24"/>
        </w:rPr>
        <w:t>Оператор</w:t>
      </w:r>
      <w:r w:rsidR="004E085C" w:rsidRPr="00E2350E">
        <w:rPr>
          <w:rFonts w:ascii="Times New Roman" w:eastAsia="Times New Roman" w:hAnsi="Times New Roman" w:cs="Times New Roman"/>
          <w:color w:val="262626"/>
          <w:sz w:val="24"/>
          <w:szCs w:val="24"/>
        </w:rPr>
        <w:t>ом</w:t>
      </w:r>
      <w:bookmarkEnd w:id="7"/>
      <w:r w:rsidR="00275D60">
        <w:rPr>
          <w:rFonts w:ascii="Times New Roman" w:eastAsia="Times New Roman" w:hAnsi="Times New Roman" w:cs="Times New Roman"/>
          <w:color w:val="262626"/>
          <w:sz w:val="24"/>
          <w:szCs w:val="24"/>
        </w:rPr>
        <w:t xml:space="preserve"> </w:t>
      </w:r>
      <w:r w:rsidRPr="00E2350E">
        <w:rPr>
          <w:rFonts w:ascii="Times New Roman" w:eastAsia="Times New Roman" w:hAnsi="Times New Roman" w:cs="Times New Roman"/>
          <w:color w:val="262626"/>
          <w:sz w:val="24"/>
          <w:szCs w:val="24"/>
        </w:rPr>
        <w:t>с персональными данными</w:t>
      </w:r>
      <w:r w:rsidR="004E085C" w:rsidRPr="00E2350E">
        <w:rPr>
          <w:rFonts w:ascii="Times New Roman" w:eastAsia="Times New Roman" w:hAnsi="Times New Roman" w:cs="Times New Roman"/>
          <w:color w:val="262626"/>
          <w:sz w:val="24"/>
          <w:szCs w:val="24"/>
        </w:rPr>
        <w:t>.</w:t>
      </w:r>
    </w:p>
    <w:p w14:paraId="57437F29" w14:textId="77777777" w:rsidR="003A7A08" w:rsidRPr="00E2350E" w:rsidRDefault="007B2675">
      <w:pPr>
        <w:spacing w:line="240" w:lineRule="auto"/>
        <w:jc w:val="both"/>
        <w:rPr>
          <w:rFonts w:ascii="Times New Roman" w:eastAsia="Times New Roman" w:hAnsi="Times New Roman" w:cs="Times New Roman"/>
          <w:sz w:val="24"/>
          <w:szCs w:val="24"/>
        </w:rPr>
      </w:pPr>
      <w:r w:rsidRPr="00E2350E">
        <w:rPr>
          <w:rFonts w:ascii="Times New Roman" w:eastAsia="Times New Roman" w:hAnsi="Times New Roman" w:cs="Times New Roman"/>
          <w:b/>
          <w:sz w:val="24"/>
          <w:szCs w:val="24"/>
        </w:rPr>
        <w:t>Обработка персональных данных</w:t>
      </w:r>
      <w:r w:rsidRPr="00E2350E">
        <w:rPr>
          <w:rFonts w:ascii="Times New Roman" w:eastAsia="Times New Roman" w:hAnsi="Times New Roman" w:cs="Times New Roman"/>
          <w:sz w:val="24"/>
          <w:szCs w:val="24"/>
        </w:rPr>
        <w:t xml:space="preserve"> — </w:t>
      </w:r>
      <w:r w:rsidR="00770A65" w:rsidRPr="00E2350E">
        <w:rPr>
          <w:rFonts w:ascii="Times New Roman" w:eastAsia="Times New Roman" w:hAnsi="Times New Roman" w:cs="Times New Roman"/>
          <w:sz w:val="24"/>
          <w:szCs w:val="24"/>
        </w:rPr>
        <w:t xml:space="preserve">любое действие (операция) или совокупность действий (операций), </w:t>
      </w:r>
      <w:r w:rsidR="004E085C" w:rsidRPr="00E2350E">
        <w:rPr>
          <w:rFonts w:ascii="Times New Roman" w:eastAsia="Times New Roman" w:hAnsi="Times New Roman" w:cs="Times New Roman"/>
          <w:color w:val="262626"/>
          <w:sz w:val="24"/>
          <w:szCs w:val="24"/>
        </w:rPr>
        <w:t>совершаемые Оператором</w:t>
      </w:r>
      <w:r w:rsidR="00770A65" w:rsidRPr="00E2350E">
        <w:rPr>
          <w:rFonts w:ascii="Times New Roman" w:eastAsia="Times New Roman" w:hAnsi="Times New Roman" w:cs="Times New Roman"/>
          <w:sz w:val="24"/>
          <w:szCs w:val="24"/>
        </w:rPr>
        <w:t xml:space="preserve">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37222A2" w14:textId="4D7AF4FA" w:rsidR="003A7A08" w:rsidRPr="008E6929" w:rsidRDefault="007B2675">
      <w:pPr>
        <w:shd w:val="clear" w:color="auto" w:fill="FFFFFF"/>
        <w:spacing w:line="240" w:lineRule="auto"/>
        <w:ind w:right="280"/>
        <w:jc w:val="both"/>
        <w:rPr>
          <w:rFonts w:ascii="Times New Roman" w:eastAsia="Times New Roman" w:hAnsi="Times New Roman" w:cs="Times New Roman"/>
          <w:i/>
          <w:iCs/>
          <w:color w:val="EE0000"/>
          <w:sz w:val="24"/>
          <w:szCs w:val="24"/>
          <w:highlight w:val="white"/>
        </w:rPr>
      </w:pPr>
      <w:r w:rsidRPr="00E2350E">
        <w:rPr>
          <w:rFonts w:ascii="Times New Roman" w:eastAsia="Times New Roman" w:hAnsi="Times New Roman" w:cs="Times New Roman"/>
          <w:b/>
          <w:sz w:val="24"/>
          <w:szCs w:val="24"/>
          <w:highlight w:val="white"/>
        </w:rPr>
        <w:t>Сайт</w:t>
      </w:r>
      <w:r w:rsidRPr="00E2350E">
        <w:rPr>
          <w:rFonts w:ascii="Times New Roman" w:eastAsia="Times New Roman" w:hAnsi="Times New Roman" w:cs="Times New Roman"/>
          <w:sz w:val="24"/>
          <w:szCs w:val="24"/>
          <w:highlight w:val="white"/>
        </w:rPr>
        <w:t xml:space="preserve"> - 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а также, домены, </w:t>
      </w:r>
      <w:proofErr w:type="spellStart"/>
      <w:r w:rsidRPr="00E2350E">
        <w:rPr>
          <w:rFonts w:ascii="Times New Roman" w:eastAsia="Times New Roman" w:hAnsi="Times New Roman" w:cs="Times New Roman"/>
          <w:sz w:val="24"/>
          <w:szCs w:val="24"/>
          <w:highlight w:val="white"/>
        </w:rPr>
        <w:t>поддомены</w:t>
      </w:r>
      <w:proofErr w:type="spellEnd"/>
      <w:r w:rsidRPr="00E2350E">
        <w:rPr>
          <w:rFonts w:ascii="Times New Roman" w:eastAsia="Times New Roman" w:hAnsi="Times New Roman" w:cs="Times New Roman"/>
          <w:sz w:val="24"/>
          <w:szCs w:val="24"/>
          <w:highlight w:val="white"/>
        </w:rPr>
        <w:t>, расположенные на интернет площадках партнеров или поставщиков услуг Оператора</w:t>
      </w:r>
      <w:r w:rsidR="004E085C" w:rsidRPr="00E2350E">
        <w:rPr>
          <w:rFonts w:ascii="Times New Roman" w:eastAsia="Times New Roman" w:hAnsi="Times New Roman" w:cs="Times New Roman"/>
          <w:sz w:val="24"/>
          <w:szCs w:val="24"/>
          <w:highlight w:val="white"/>
        </w:rPr>
        <w:t xml:space="preserve"> </w:t>
      </w:r>
      <w:r w:rsidR="00BB71EB">
        <w:rPr>
          <w:rFonts w:ascii="Times New Roman" w:eastAsia="Times New Roman" w:hAnsi="Times New Roman" w:cs="Times New Roman"/>
          <w:sz w:val="24"/>
          <w:szCs w:val="24"/>
          <w:highlight w:val="white"/>
        </w:rPr>
        <w:t>–</w:t>
      </w:r>
      <w:r w:rsidR="004E085C" w:rsidRPr="00E2350E">
        <w:rPr>
          <w:rFonts w:ascii="Times New Roman" w:eastAsia="Times New Roman" w:hAnsi="Times New Roman" w:cs="Times New Roman"/>
          <w:sz w:val="24"/>
          <w:szCs w:val="24"/>
          <w:highlight w:val="white"/>
        </w:rPr>
        <w:t xml:space="preserve"> </w:t>
      </w:r>
      <w:proofErr w:type="spellStart"/>
      <w:proofErr w:type="gramStart"/>
      <w:r w:rsidR="00BB71EB" w:rsidRPr="00BB71EB">
        <w:rPr>
          <w:rFonts w:ascii="Times New Roman" w:eastAsia="Times New Roman" w:hAnsi="Times New Roman" w:cs="Times New Roman"/>
          <w:i/>
          <w:iCs/>
          <w:sz w:val="24"/>
          <w:szCs w:val="24"/>
        </w:rPr>
        <w:t>навигаторвыбора.рф</w:t>
      </w:r>
      <w:proofErr w:type="spellEnd"/>
      <w:proofErr w:type="gramEnd"/>
    </w:p>
    <w:p w14:paraId="5CA7796A" w14:textId="77777777" w:rsidR="00AB74CA" w:rsidRPr="00E2350E" w:rsidRDefault="00AB74CA">
      <w:pPr>
        <w:shd w:val="clear" w:color="auto" w:fill="FFFFFF"/>
        <w:spacing w:line="240" w:lineRule="auto"/>
        <w:ind w:right="280"/>
        <w:jc w:val="both"/>
        <w:rPr>
          <w:rFonts w:ascii="Times New Roman" w:eastAsia="Times New Roman" w:hAnsi="Times New Roman" w:cs="Times New Roman"/>
          <w:sz w:val="24"/>
          <w:szCs w:val="24"/>
        </w:rPr>
      </w:pPr>
      <w:r w:rsidRPr="00E2350E">
        <w:rPr>
          <w:rFonts w:ascii="Times New Roman" w:eastAsia="Times New Roman" w:hAnsi="Times New Roman" w:cs="Times New Roman"/>
          <w:b/>
          <w:bCs/>
          <w:sz w:val="24"/>
          <w:szCs w:val="24"/>
          <w:highlight w:val="white"/>
        </w:rPr>
        <w:t xml:space="preserve">Субъект персональных </w:t>
      </w:r>
      <w:r w:rsidR="00700EFC" w:rsidRPr="00E2350E">
        <w:rPr>
          <w:rFonts w:ascii="Times New Roman" w:eastAsia="Times New Roman" w:hAnsi="Times New Roman" w:cs="Times New Roman"/>
          <w:b/>
          <w:bCs/>
          <w:sz w:val="24"/>
          <w:szCs w:val="24"/>
          <w:highlight w:val="white"/>
        </w:rPr>
        <w:t>данных -</w:t>
      </w:r>
      <w:r w:rsidR="00700EFC" w:rsidRPr="00E2350E">
        <w:rPr>
          <w:rFonts w:ascii="Times New Roman" w:eastAsia="Times New Roman" w:hAnsi="Times New Roman" w:cs="Times New Roman"/>
          <w:sz w:val="24"/>
          <w:szCs w:val="24"/>
        </w:rPr>
        <w:t>физическое лицо, которое прямо или косвенно определено или определяемо с помощью персональных данных</w:t>
      </w:r>
      <w:r w:rsidR="00590869" w:rsidRPr="00E2350E">
        <w:rPr>
          <w:rFonts w:ascii="Times New Roman" w:eastAsia="Times New Roman" w:hAnsi="Times New Roman" w:cs="Times New Roman"/>
          <w:sz w:val="24"/>
          <w:szCs w:val="24"/>
        </w:rPr>
        <w:t xml:space="preserve">, данные которого обрабатывает </w:t>
      </w:r>
      <w:r w:rsidR="004E085C" w:rsidRPr="00E2350E">
        <w:rPr>
          <w:rFonts w:ascii="Times New Roman" w:eastAsia="Times New Roman" w:hAnsi="Times New Roman" w:cs="Times New Roman"/>
          <w:sz w:val="24"/>
          <w:szCs w:val="24"/>
        </w:rPr>
        <w:t>О</w:t>
      </w:r>
      <w:r w:rsidR="00590869" w:rsidRPr="00E2350E">
        <w:rPr>
          <w:rFonts w:ascii="Times New Roman" w:eastAsia="Times New Roman" w:hAnsi="Times New Roman" w:cs="Times New Roman"/>
          <w:sz w:val="24"/>
          <w:szCs w:val="24"/>
        </w:rPr>
        <w:t>ператор персональных данных</w:t>
      </w:r>
      <w:r w:rsidR="00700EFC" w:rsidRPr="00E2350E">
        <w:rPr>
          <w:rFonts w:ascii="Times New Roman" w:eastAsia="Times New Roman" w:hAnsi="Times New Roman" w:cs="Times New Roman"/>
          <w:sz w:val="24"/>
          <w:szCs w:val="24"/>
        </w:rPr>
        <w:t>;</w:t>
      </w:r>
    </w:p>
    <w:p w14:paraId="1FE9CC2C" w14:textId="77777777" w:rsidR="00590869" w:rsidRPr="00E2350E" w:rsidRDefault="00590869">
      <w:pPr>
        <w:shd w:val="clear" w:color="auto" w:fill="FFFFFF"/>
        <w:spacing w:line="240" w:lineRule="auto"/>
        <w:ind w:right="280"/>
        <w:jc w:val="both"/>
        <w:rPr>
          <w:rFonts w:ascii="Times New Roman" w:eastAsia="Times New Roman" w:hAnsi="Times New Roman" w:cs="Times New Roman"/>
          <w:sz w:val="24"/>
          <w:szCs w:val="24"/>
        </w:rPr>
      </w:pPr>
    </w:p>
    <w:p w14:paraId="674A86B4" w14:textId="77777777" w:rsidR="003A7A08" w:rsidRPr="00E2350E" w:rsidRDefault="007B2675">
      <w:pPr>
        <w:shd w:val="clear" w:color="auto" w:fill="FFFFFF"/>
        <w:spacing w:line="240" w:lineRule="auto"/>
        <w:ind w:right="280"/>
        <w:jc w:val="both"/>
        <w:rPr>
          <w:rFonts w:ascii="Times New Roman" w:eastAsia="Times New Roman" w:hAnsi="Times New Roman" w:cs="Times New Roman"/>
          <w:sz w:val="24"/>
          <w:szCs w:val="24"/>
          <w:highlight w:val="white"/>
        </w:rPr>
      </w:pPr>
      <w:r w:rsidRPr="00E2350E">
        <w:rPr>
          <w:rFonts w:ascii="Times New Roman" w:eastAsia="Times New Roman" w:hAnsi="Times New Roman" w:cs="Times New Roman"/>
          <w:sz w:val="24"/>
          <w:szCs w:val="24"/>
          <w:highlight w:val="white"/>
        </w:rPr>
        <w:t>Все остальные термины, встречающиеся в тексте настоящей Политике в отношении обработки и защиты персональных данных,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14:paraId="311E959D" w14:textId="60628DF7" w:rsidR="003A7A08" w:rsidRDefault="003A7A08">
      <w:pPr>
        <w:spacing w:line="240" w:lineRule="auto"/>
        <w:jc w:val="both"/>
        <w:rPr>
          <w:rFonts w:ascii="Times New Roman" w:eastAsia="Times New Roman" w:hAnsi="Times New Roman" w:cs="Times New Roman"/>
          <w:sz w:val="24"/>
          <w:szCs w:val="24"/>
        </w:rPr>
      </w:pPr>
    </w:p>
    <w:p w14:paraId="3FED1AD7" w14:textId="77777777" w:rsidR="00BB71EB" w:rsidRPr="00E2350E" w:rsidRDefault="00BB71EB">
      <w:pPr>
        <w:spacing w:line="240" w:lineRule="auto"/>
        <w:jc w:val="both"/>
        <w:rPr>
          <w:rFonts w:ascii="Times New Roman" w:eastAsia="Times New Roman" w:hAnsi="Times New Roman" w:cs="Times New Roman"/>
          <w:sz w:val="24"/>
          <w:szCs w:val="24"/>
        </w:rPr>
      </w:pPr>
    </w:p>
    <w:p w14:paraId="7D5E62ED" w14:textId="77777777" w:rsidR="003A7A08" w:rsidRPr="00E2350E" w:rsidRDefault="007B2675" w:rsidP="004E085C">
      <w:pPr>
        <w:pStyle w:val="af2"/>
        <w:jc w:val="center"/>
        <w:rPr>
          <w:rFonts w:ascii="Times New Roman" w:hAnsi="Times New Roman" w:cs="Times New Roman"/>
          <w:b/>
          <w:bCs/>
          <w:sz w:val="24"/>
          <w:szCs w:val="24"/>
          <w:highlight w:val="white"/>
        </w:rPr>
      </w:pPr>
      <w:bookmarkStart w:id="8" w:name="_dxj8sv90tgd" w:colFirst="0" w:colLast="0"/>
      <w:bookmarkEnd w:id="8"/>
      <w:r w:rsidRPr="00E2350E">
        <w:rPr>
          <w:rFonts w:ascii="Times New Roman" w:hAnsi="Times New Roman" w:cs="Times New Roman"/>
          <w:b/>
          <w:bCs/>
          <w:sz w:val="24"/>
          <w:szCs w:val="24"/>
          <w:highlight w:val="white"/>
        </w:rPr>
        <w:t>3. ОБРАБОТКА ПЕРСОНАЛЬНЫХ ДАННЫХ ОПЕРАТОРОМ</w:t>
      </w:r>
    </w:p>
    <w:p w14:paraId="29061576" w14:textId="77777777" w:rsidR="004E085C" w:rsidRPr="00E2350E" w:rsidRDefault="004E085C" w:rsidP="004E085C">
      <w:pPr>
        <w:pStyle w:val="af2"/>
        <w:rPr>
          <w:rFonts w:ascii="Times New Roman" w:hAnsi="Times New Roman" w:cs="Times New Roman"/>
          <w:sz w:val="24"/>
          <w:szCs w:val="24"/>
          <w:highlight w:val="white"/>
        </w:rPr>
      </w:pPr>
    </w:p>
    <w:p w14:paraId="697210FA" w14:textId="77777777" w:rsidR="003A7A08" w:rsidRPr="00E2350E" w:rsidRDefault="007B2675" w:rsidP="004E085C">
      <w:pPr>
        <w:pStyle w:val="af2"/>
        <w:rPr>
          <w:rFonts w:ascii="Times New Roman" w:hAnsi="Times New Roman" w:cs="Times New Roman"/>
          <w:sz w:val="24"/>
          <w:szCs w:val="24"/>
          <w:highlight w:val="white"/>
        </w:rPr>
      </w:pPr>
      <w:r w:rsidRPr="00E2350E">
        <w:rPr>
          <w:rFonts w:ascii="Times New Roman" w:hAnsi="Times New Roman" w:cs="Times New Roman"/>
          <w:sz w:val="24"/>
          <w:szCs w:val="24"/>
          <w:highlight w:val="white"/>
        </w:rPr>
        <w:t>3.1. Цели, правовые основания и сроки Обработки Персональных данных</w:t>
      </w:r>
    </w:p>
    <w:p w14:paraId="5802411A" w14:textId="77777777" w:rsidR="003A7A08" w:rsidRPr="00E2350E" w:rsidRDefault="003A7A08" w:rsidP="004E085C">
      <w:pPr>
        <w:pStyle w:val="af2"/>
        <w:rPr>
          <w:rFonts w:ascii="Times New Roman" w:hAnsi="Times New Roman" w:cs="Times New Roman"/>
          <w:sz w:val="24"/>
          <w:szCs w:val="24"/>
          <w:highlight w:val="white"/>
        </w:rPr>
      </w:pPr>
    </w:p>
    <w:p w14:paraId="69886D11" w14:textId="77777777" w:rsidR="003A7A08" w:rsidRPr="00E2350E" w:rsidRDefault="007B2675">
      <w:pPr>
        <w:spacing w:line="240" w:lineRule="auto"/>
        <w:jc w:val="both"/>
        <w:rPr>
          <w:rFonts w:ascii="Times New Roman" w:eastAsia="Times New Roman" w:hAnsi="Times New Roman" w:cs="Times New Roman"/>
          <w:iCs/>
          <w:color w:val="262626"/>
          <w:sz w:val="24"/>
          <w:szCs w:val="24"/>
          <w:highlight w:val="white"/>
        </w:rPr>
      </w:pPr>
      <w:r w:rsidRPr="00E2350E">
        <w:rPr>
          <w:rFonts w:ascii="Times New Roman" w:eastAsia="Times New Roman" w:hAnsi="Times New Roman" w:cs="Times New Roman"/>
          <w:iCs/>
          <w:color w:val="262626"/>
          <w:sz w:val="24"/>
          <w:szCs w:val="24"/>
          <w:highlight w:val="white"/>
        </w:rPr>
        <w:t xml:space="preserve">*При указании категории субъекта «Контрагент» понимаются клиенты </w:t>
      </w:r>
      <w:r w:rsidR="00152E88" w:rsidRPr="00E2350E">
        <w:rPr>
          <w:rFonts w:ascii="Times New Roman" w:eastAsia="Times New Roman" w:hAnsi="Times New Roman" w:cs="Times New Roman"/>
          <w:iCs/>
          <w:color w:val="262626"/>
          <w:sz w:val="24"/>
          <w:szCs w:val="24"/>
          <w:highlight w:val="white"/>
        </w:rPr>
        <w:t>и партнеры</w:t>
      </w:r>
      <w:r w:rsidRPr="00E2350E">
        <w:rPr>
          <w:rFonts w:ascii="Times New Roman" w:eastAsia="Times New Roman" w:hAnsi="Times New Roman" w:cs="Times New Roman"/>
          <w:iCs/>
          <w:color w:val="262626"/>
          <w:sz w:val="24"/>
          <w:szCs w:val="24"/>
          <w:highlight w:val="white"/>
        </w:rPr>
        <w:t xml:space="preserve"> Оператора совместно, за исключением случаев, когда приведено уточнение.</w:t>
      </w:r>
    </w:p>
    <w:p w14:paraId="31CD1139" w14:textId="77777777" w:rsidR="00E2350E" w:rsidRDefault="00E2350E">
      <w:pPr>
        <w:spacing w:line="240" w:lineRule="auto"/>
        <w:jc w:val="both"/>
        <w:rPr>
          <w:rFonts w:ascii="Times New Roman" w:eastAsia="Times New Roman" w:hAnsi="Times New Roman" w:cs="Times New Roman"/>
          <w:iCs/>
          <w:color w:val="262626"/>
          <w:sz w:val="24"/>
          <w:szCs w:val="24"/>
          <w:highlight w:val="white"/>
        </w:rPr>
      </w:pPr>
      <w:r w:rsidRPr="00E2350E">
        <w:rPr>
          <w:rFonts w:ascii="Times New Roman" w:eastAsia="Times New Roman" w:hAnsi="Times New Roman" w:cs="Times New Roman"/>
          <w:iCs/>
          <w:color w:val="262626"/>
          <w:sz w:val="24"/>
          <w:szCs w:val="24"/>
          <w:highlight w:val="white"/>
        </w:rPr>
        <w:t>* При указании категории субъекта понимаются физические лица.</w:t>
      </w:r>
    </w:p>
    <w:p w14:paraId="231A8EB3" w14:textId="062B8958" w:rsidR="00502028" w:rsidRDefault="00502028">
      <w:pPr>
        <w:spacing w:line="240" w:lineRule="auto"/>
        <w:jc w:val="both"/>
        <w:rPr>
          <w:rFonts w:ascii="Times New Roman" w:eastAsia="Times New Roman" w:hAnsi="Times New Roman" w:cs="Times New Roman"/>
          <w:iCs/>
          <w:color w:val="262626"/>
          <w:sz w:val="24"/>
          <w:szCs w:val="24"/>
        </w:rPr>
      </w:pPr>
      <w:r w:rsidRPr="00502028">
        <w:rPr>
          <w:rFonts w:ascii="Times New Roman" w:eastAsia="Times New Roman" w:hAnsi="Times New Roman" w:cs="Times New Roman"/>
          <w:iCs/>
          <w:color w:val="262626"/>
          <w:sz w:val="24"/>
          <w:szCs w:val="24"/>
        </w:rPr>
        <w:t>Оператор осуществляет обработку Персональных данных в следующих целях:</w:t>
      </w:r>
    </w:p>
    <w:p w14:paraId="4F40A346" w14:textId="7DC49802" w:rsidR="00BB71EB" w:rsidRDefault="00BB71EB">
      <w:pPr>
        <w:spacing w:line="240" w:lineRule="auto"/>
        <w:jc w:val="both"/>
        <w:rPr>
          <w:rFonts w:ascii="Times New Roman" w:eastAsia="Times New Roman" w:hAnsi="Times New Roman" w:cs="Times New Roman"/>
          <w:iCs/>
          <w:color w:val="262626"/>
          <w:sz w:val="24"/>
          <w:szCs w:val="24"/>
        </w:rPr>
      </w:pPr>
    </w:p>
    <w:p w14:paraId="7A086DEC" w14:textId="306DF7D6" w:rsidR="00BB71EB" w:rsidRDefault="00BB71EB">
      <w:pPr>
        <w:spacing w:line="240" w:lineRule="auto"/>
        <w:jc w:val="both"/>
        <w:rPr>
          <w:rFonts w:ascii="Times New Roman" w:eastAsia="Times New Roman" w:hAnsi="Times New Roman" w:cs="Times New Roman"/>
          <w:iCs/>
          <w:color w:val="262626"/>
          <w:sz w:val="24"/>
          <w:szCs w:val="24"/>
        </w:rPr>
      </w:pPr>
    </w:p>
    <w:p w14:paraId="05C9A563" w14:textId="23DA75DF" w:rsidR="00BB71EB" w:rsidRDefault="00BB71EB">
      <w:pPr>
        <w:spacing w:line="240" w:lineRule="auto"/>
        <w:jc w:val="both"/>
        <w:rPr>
          <w:rFonts w:ascii="Times New Roman" w:eastAsia="Times New Roman" w:hAnsi="Times New Roman" w:cs="Times New Roman"/>
          <w:iCs/>
          <w:color w:val="262626"/>
          <w:sz w:val="24"/>
          <w:szCs w:val="24"/>
        </w:rPr>
      </w:pPr>
    </w:p>
    <w:p w14:paraId="0EE8BA9D" w14:textId="114BE145" w:rsidR="00BB71EB" w:rsidRDefault="00BB71EB">
      <w:pPr>
        <w:spacing w:line="240" w:lineRule="auto"/>
        <w:jc w:val="both"/>
        <w:rPr>
          <w:rFonts w:ascii="Times New Roman" w:eastAsia="Times New Roman" w:hAnsi="Times New Roman" w:cs="Times New Roman"/>
          <w:iCs/>
          <w:color w:val="262626"/>
          <w:sz w:val="24"/>
          <w:szCs w:val="24"/>
        </w:rPr>
      </w:pPr>
    </w:p>
    <w:p w14:paraId="270DCB71" w14:textId="57426A71" w:rsidR="00BB71EB" w:rsidRDefault="00BB71EB">
      <w:pPr>
        <w:spacing w:line="240" w:lineRule="auto"/>
        <w:jc w:val="both"/>
        <w:rPr>
          <w:rFonts w:ascii="Times New Roman" w:eastAsia="Times New Roman" w:hAnsi="Times New Roman" w:cs="Times New Roman"/>
          <w:iCs/>
          <w:color w:val="262626"/>
          <w:sz w:val="24"/>
          <w:szCs w:val="24"/>
        </w:rPr>
      </w:pPr>
    </w:p>
    <w:p w14:paraId="29FA5A54" w14:textId="046803DD" w:rsidR="00BB71EB" w:rsidRDefault="00BB71EB">
      <w:pPr>
        <w:spacing w:line="240" w:lineRule="auto"/>
        <w:jc w:val="both"/>
        <w:rPr>
          <w:rFonts w:ascii="Times New Roman" w:eastAsia="Times New Roman" w:hAnsi="Times New Roman" w:cs="Times New Roman"/>
          <w:iCs/>
          <w:color w:val="262626"/>
          <w:sz w:val="24"/>
          <w:szCs w:val="24"/>
        </w:rPr>
      </w:pPr>
    </w:p>
    <w:p w14:paraId="2568E35E" w14:textId="43E75BD3" w:rsidR="00BB71EB" w:rsidRDefault="00BB71EB">
      <w:pPr>
        <w:spacing w:line="240" w:lineRule="auto"/>
        <w:jc w:val="both"/>
        <w:rPr>
          <w:rFonts w:ascii="Times New Roman" w:eastAsia="Times New Roman" w:hAnsi="Times New Roman" w:cs="Times New Roman"/>
          <w:iCs/>
          <w:color w:val="262626"/>
          <w:sz w:val="24"/>
          <w:szCs w:val="24"/>
        </w:rPr>
      </w:pPr>
    </w:p>
    <w:p w14:paraId="245B41AA" w14:textId="77777777" w:rsidR="00BB71EB" w:rsidRDefault="00BB71EB">
      <w:pPr>
        <w:spacing w:line="240" w:lineRule="auto"/>
        <w:jc w:val="both"/>
        <w:rPr>
          <w:rFonts w:ascii="Times New Roman" w:eastAsia="Times New Roman" w:hAnsi="Times New Roman" w:cs="Times New Roman"/>
          <w:iCs/>
          <w:color w:val="262626"/>
          <w:sz w:val="24"/>
          <w:szCs w:val="24"/>
          <w:highlight w:val="white"/>
        </w:rPr>
        <w:sectPr w:rsidR="00BB71EB" w:rsidSect="00704F3C">
          <w:pgSz w:w="11909" w:h="16834"/>
          <w:pgMar w:top="709" w:right="862" w:bottom="1560" w:left="1417" w:header="720" w:footer="720" w:gutter="0"/>
          <w:pgNumType w:start="1"/>
          <w:cols w:space="720"/>
          <w:titlePg/>
        </w:sectPr>
      </w:pPr>
    </w:p>
    <w:tbl>
      <w:tblPr>
        <w:tblStyle w:val="a5"/>
        <w:tblW w:w="14812"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5"/>
        <w:gridCol w:w="2582"/>
        <w:gridCol w:w="1701"/>
        <w:gridCol w:w="1276"/>
        <w:gridCol w:w="2268"/>
        <w:gridCol w:w="1842"/>
        <w:gridCol w:w="1985"/>
        <w:gridCol w:w="2693"/>
      </w:tblGrid>
      <w:tr w:rsidR="003A7A08" w:rsidRPr="00C36C4A" w14:paraId="1E5B4257" w14:textId="77777777" w:rsidTr="00BB71EB">
        <w:tc>
          <w:tcPr>
            <w:tcW w:w="465" w:type="dxa"/>
            <w:tcMar>
              <w:top w:w="100" w:type="dxa"/>
              <w:left w:w="100" w:type="dxa"/>
              <w:bottom w:w="100" w:type="dxa"/>
              <w:right w:w="100" w:type="dxa"/>
            </w:tcMar>
            <w:vAlign w:val="center"/>
          </w:tcPr>
          <w:p w14:paraId="782577F3" w14:textId="77777777" w:rsidR="003A7A08" w:rsidRPr="00BB71EB" w:rsidRDefault="007B2675" w:rsidP="00BB71EB">
            <w:pPr>
              <w:widowControl w:val="0"/>
              <w:spacing w:line="240" w:lineRule="auto"/>
              <w:jc w:val="center"/>
              <w:rPr>
                <w:rFonts w:ascii="Times New Roman" w:eastAsia="Times New Roman" w:hAnsi="Times New Roman" w:cs="Times New Roman"/>
                <w:b/>
                <w:bCs/>
                <w:sz w:val="24"/>
                <w:szCs w:val="24"/>
              </w:rPr>
            </w:pPr>
            <w:r w:rsidRPr="00BB71EB">
              <w:rPr>
                <w:rFonts w:ascii="Times New Roman" w:eastAsia="Times New Roman" w:hAnsi="Times New Roman" w:cs="Times New Roman"/>
                <w:b/>
                <w:bCs/>
                <w:sz w:val="24"/>
                <w:szCs w:val="24"/>
              </w:rPr>
              <w:lastRenderedPageBreak/>
              <w:t>№</w:t>
            </w:r>
          </w:p>
        </w:tc>
        <w:tc>
          <w:tcPr>
            <w:tcW w:w="2582" w:type="dxa"/>
            <w:tcMar>
              <w:top w:w="100" w:type="dxa"/>
              <w:left w:w="100" w:type="dxa"/>
              <w:bottom w:w="100" w:type="dxa"/>
              <w:right w:w="100" w:type="dxa"/>
            </w:tcMar>
            <w:vAlign w:val="center"/>
          </w:tcPr>
          <w:p w14:paraId="50778BA1" w14:textId="77777777" w:rsidR="003A7A08" w:rsidRPr="00BB71EB" w:rsidRDefault="007B2675" w:rsidP="00BB71EB">
            <w:pPr>
              <w:widowControl w:val="0"/>
              <w:spacing w:line="240" w:lineRule="auto"/>
              <w:jc w:val="center"/>
              <w:rPr>
                <w:rFonts w:ascii="Times New Roman" w:eastAsia="Times New Roman" w:hAnsi="Times New Roman" w:cs="Times New Roman"/>
                <w:b/>
                <w:bCs/>
                <w:sz w:val="24"/>
                <w:szCs w:val="24"/>
              </w:rPr>
            </w:pPr>
            <w:r w:rsidRPr="00BB71EB">
              <w:rPr>
                <w:rFonts w:ascii="Times New Roman" w:eastAsia="Times New Roman" w:hAnsi="Times New Roman" w:cs="Times New Roman"/>
                <w:b/>
                <w:bCs/>
                <w:color w:val="212529"/>
                <w:sz w:val="24"/>
                <w:szCs w:val="24"/>
              </w:rPr>
              <w:t>Цель обработки персональных данных</w:t>
            </w:r>
          </w:p>
        </w:tc>
        <w:tc>
          <w:tcPr>
            <w:tcW w:w="1701" w:type="dxa"/>
            <w:tcMar>
              <w:top w:w="100" w:type="dxa"/>
              <w:left w:w="100" w:type="dxa"/>
              <w:bottom w:w="100" w:type="dxa"/>
              <w:right w:w="100" w:type="dxa"/>
            </w:tcMar>
            <w:vAlign w:val="center"/>
          </w:tcPr>
          <w:p w14:paraId="15347E20" w14:textId="77777777" w:rsidR="003A7A08" w:rsidRPr="00BB71EB" w:rsidRDefault="007B2675" w:rsidP="00BB71EB">
            <w:pPr>
              <w:widowControl w:val="0"/>
              <w:spacing w:line="240" w:lineRule="auto"/>
              <w:jc w:val="center"/>
              <w:rPr>
                <w:rFonts w:ascii="Times New Roman" w:eastAsia="Times New Roman" w:hAnsi="Times New Roman" w:cs="Times New Roman"/>
                <w:b/>
                <w:bCs/>
                <w:sz w:val="24"/>
                <w:szCs w:val="24"/>
              </w:rPr>
            </w:pPr>
            <w:r w:rsidRPr="00BB71EB">
              <w:rPr>
                <w:rFonts w:ascii="Times New Roman" w:eastAsia="Times New Roman" w:hAnsi="Times New Roman" w:cs="Times New Roman"/>
                <w:b/>
                <w:bCs/>
                <w:color w:val="212529"/>
                <w:sz w:val="24"/>
                <w:szCs w:val="24"/>
              </w:rPr>
              <w:t>Категория субъектов персональных данных</w:t>
            </w:r>
          </w:p>
        </w:tc>
        <w:tc>
          <w:tcPr>
            <w:tcW w:w="1276" w:type="dxa"/>
            <w:tcMar>
              <w:top w:w="100" w:type="dxa"/>
              <w:left w:w="100" w:type="dxa"/>
              <w:bottom w:w="100" w:type="dxa"/>
              <w:right w:w="100" w:type="dxa"/>
            </w:tcMar>
            <w:vAlign w:val="center"/>
          </w:tcPr>
          <w:p w14:paraId="19D754EA" w14:textId="77777777" w:rsidR="003A7A08" w:rsidRPr="00BB71EB" w:rsidRDefault="007B2675" w:rsidP="00BB71EB">
            <w:pPr>
              <w:widowControl w:val="0"/>
              <w:spacing w:line="240" w:lineRule="auto"/>
              <w:jc w:val="center"/>
              <w:rPr>
                <w:rFonts w:ascii="Times New Roman" w:eastAsia="Times New Roman" w:hAnsi="Times New Roman" w:cs="Times New Roman"/>
                <w:b/>
                <w:bCs/>
                <w:sz w:val="24"/>
                <w:szCs w:val="24"/>
              </w:rPr>
            </w:pPr>
            <w:r w:rsidRPr="00BB71EB">
              <w:rPr>
                <w:rFonts w:ascii="Times New Roman" w:eastAsia="Times New Roman" w:hAnsi="Times New Roman" w:cs="Times New Roman"/>
                <w:b/>
                <w:bCs/>
                <w:color w:val="212529"/>
                <w:sz w:val="24"/>
                <w:szCs w:val="24"/>
              </w:rPr>
              <w:t>Категория ПД</w:t>
            </w:r>
          </w:p>
        </w:tc>
        <w:tc>
          <w:tcPr>
            <w:tcW w:w="2268" w:type="dxa"/>
            <w:tcMar>
              <w:top w:w="100" w:type="dxa"/>
              <w:left w:w="100" w:type="dxa"/>
              <w:bottom w:w="100" w:type="dxa"/>
              <w:right w:w="100" w:type="dxa"/>
            </w:tcMar>
            <w:vAlign w:val="center"/>
          </w:tcPr>
          <w:p w14:paraId="74E14CD4" w14:textId="77777777" w:rsidR="003A7A08" w:rsidRPr="00BB71EB" w:rsidRDefault="007B2675" w:rsidP="00BB71EB">
            <w:pPr>
              <w:widowControl w:val="0"/>
              <w:spacing w:line="240" w:lineRule="auto"/>
              <w:jc w:val="center"/>
              <w:rPr>
                <w:rFonts w:ascii="Times New Roman" w:eastAsia="Times New Roman" w:hAnsi="Times New Roman" w:cs="Times New Roman"/>
                <w:b/>
                <w:bCs/>
                <w:sz w:val="24"/>
                <w:szCs w:val="24"/>
              </w:rPr>
            </w:pPr>
            <w:r w:rsidRPr="00BB71EB">
              <w:rPr>
                <w:rFonts w:ascii="Times New Roman" w:eastAsia="Times New Roman" w:hAnsi="Times New Roman" w:cs="Times New Roman"/>
                <w:b/>
                <w:bCs/>
                <w:color w:val="212529"/>
                <w:sz w:val="24"/>
                <w:szCs w:val="24"/>
              </w:rPr>
              <w:t>Перечень ПД</w:t>
            </w:r>
          </w:p>
        </w:tc>
        <w:tc>
          <w:tcPr>
            <w:tcW w:w="1842" w:type="dxa"/>
            <w:tcMar>
              <w:top w:w="100" w:type="dxa"/>
              <w:left w:w="100" w:type="dxa"/>
              <w:bottom w:w="100" w:type="dxa"/>
              <w:right w:w="100" w:type="dxa"/>
            </w:tcMar>
            <w:vAlign w:val="center"/>
          </w:tcPr>
          <w:p w14:paraId="024D4739" w14:textId="77777777" w:rsidR="003A7A08" w:rsidRPr="00BB71EB" w:rsidRDefault="007B2675" w:rsidP="00BB71EB">
            <w:pPr>
              <w:widowControl w:val="0"/>
              <w:spacing w:line="240" w:lineRule="auto"/>
              <w:jc w:val="center"/>
              <w:rPr>
                <w:rFonts w:ascii="Times New Roman" w:eastAsia="Times New Roman" w:hAnsi="Times New Roman" w:cs="Times New Roman"/>
                <w:b/>
                <w:bCs/>
                <w:sz w:val="24"/>
                <w:szCs w:val="24"/>
              </w:rPr>
            </w:pPr>
            <w:r w:rsidRPr="00BB71EB">
              <w:rPr>
                <w:rFonts w:ascii="Times New Roman" w:eastAsia="Times New Roman" w:hAnsi="Times New Roman" w:cs="Times New Roman"/>
                <w:b/>
                <w:bCs/>
                <w:color w:val="212529"/>
                <w:sz w:val="24"/>
                <w:szCs w:val="24"/>
              </w:rPr>
              <w:t>Сроки обработки</w:t>
            </w:r>
          </w:p>
        </w:tc>
        <w:tc>
          <w:tcPr>
            <w:tcW w:w="1985" w:type="dxa"/>
            <w:tcMar>
              <w:top w:w="100" w:type="dxa"/>
              <w:left w:w="100" w:type="dxa"/>
              <w:bottom w:w="100" w:type="dxa"/>
              <w:right w:w="100" w:type="dxa"/>
            </w:tcMar>
            <w:vAlign w:val="center"/>
          </w:tcPr>
          <w:p w14:paraId="69B1FFE4" w14:textId="77777777" w:rsidR="003A7A08" w:rsidRPr="00BB71EB" w:rsidRDefault="007B2675" w:rsidP="00BB71EB">
            <w:pPr>
              <w:widowControl w:val="0"/>
              <w:spacing w:line="240" w:lineRule="auto"/>
              <w:jc w:val="center"/>
              <w:rPr>
                <w:rFonts w:ascii="Times New Roman" w:eastAsia="Times New Roman" w:hAnsi="Times New Roman" w:cs="Times New Roman"/>
                <w:b/>
                <w:bCs/>
                <w:sz w:val="24"/>
                <w:szCs w:val="24"/>
              </w:rPr>
            </w:pPr>
            <w:r w:rsidRPr="00BB71EB">
              <w:rPr>
                <w:rFonts w:ascii="Times New Roman" w:eastAsia="Times New Roman" w:hAnsi="Times New Roman" w:cs="Times New Roman"/>
                <w:b/>
                <w:bCs/>
                <w:color w:val="212529"/>
                <w:sz w:val="24"/>
                <w:szCs w:val="24"/>
              </w:rPr>
              <w:t>Вид обработки персональных данных</w:t>
            </w:r>
          </w:p>
        </w:tc>
        <w:tc>
          <w:tcPr>
            <w:tcW w:w="2693" w:type="dxa"/>
            <w:tcMar>
              <w:top w:w="100" w:type="dxa"/>
              <w:left w:w="100" w:type="dxa"/>
              <w:bottom w:w="100" w:type="dxa"/>
              <w:right w:w="100" w:type="dxa"/>
            </w:tcMar>
            <w:vAlign w:val="center"/>
          </w:tcPr>
          <w:p w14:paraId="6CB2B1C8" w14:textId="77777777" w:rsidR="003A7A08" w:rsidRPr="00BB71EB" w:rsidRDefault="007B2675" w:rsidP="00BB71EB">
            <w:pPr>
              <w:widowControl w:val="0"/>
              <w:spacing w:line="240" w:lineRule="auto"/>
              <w:jc w:val="center"/>
              <w:rPr>
                <w:rFonts w:ascii="Times New Roman" w:eastAsia="Times New Roman" w:hAnsi="Times New Roman" w:cs="Times New Roman"/>
                <w:b/>
                <w:bCs/>
                <w:color w:val="212529"/>
                <w:sz w:val="24"/>
                <w:szCs w:val="24"/>
              </w:rPr>
            </w:pPr>
            <w:r w:rsidRPr="00BB71EB">
              <w:rPr>
                <w:rFonts w:ascii="Times New Roman" w:eastAsia="Times New Roman" w:hAnsi="Times New Roman" w:cs="Times New Roman"/>
                <w:b/>
                <w:bCs/>
                <w:color w:val="212529"/>
                <w:sz w:val="24"/>
                <w:szCs w:val="24"/>
              </w:rPr>
              <w:t>Правовое основание обработки персональных данных</w:t>
            </w:r>
          </w:p>
        </w:tc>
      </w:tr>
      <w:tr w:rsidR="003A7A08" w:rsidRPr="00C36C4A" w14:paraId="4E7ADFD4" w14:textId="77777777" w:rsidTr="00BB71EB">
        <w:tc>
          <w:tcPr>
            <w:tcW w:w="465" w:type="dxa"/>
            <w:tcMar>
              <w:top w:w="100" w:type="dxa"/>
              <w:left w:w="100" w:type="dxa"/>
              <w:bottom w:w="100" w:type="dxa"/>
              <w:right w:w="100" w:type="dxa"/>
            </w:tcMar>
          </w:tcPr>
          <w:p w14:paraId="2E0CC0AC" w14:textId="77777777" w:rsidR="003A7A08" w:rsidRPr="00275D60" w:rsidRDefault="007B2675">
            <w:pPr>
              <w:widowControl w:val="0"/>
              <w:spacing w:line="240" w:lineRule="auto"/>
              <w:rPr>
                <w:rFonts w:ascii="Times New Roman" w:eastAsia="Times New Roman" w:hAnsi="Times New Roman" w:cs="Times New Roman"/>
                <w:sz w:val="24"/>
                <w:szCs w:val="24"/>
              </w:rPr>
            </w:pPr>
            <w:r w:rsidRPr="00275D60">
              <w:rPr>
                <w:rFonts w:ascii="Times New Roman" w:eastAsia="Times New Roman" w:hAnsi="Times New Roman" w:cs="Times New Roman"/>
                <w:sz w:val="24"/>
                <w:szCs w:val="24"/>
              </w:rPr>
              <w:t>1</w:t>
            </w:r>
          </w:p>
        </w:tc>
        <w:tc>
          <w:tcPr>
            <w:tcW w:w="2582" w:type="dxa"/>
            <w:shd w:val="clear" w:color="auto" w:fill="FFFFFF" w:themeFill="background1"/>
            <w:tcMar>
              <w:top w:w="100" w:type="dxa"/>
              <w:left w:w="100" w:type="dxa"/>
              <w:bottom w:w="100" w:type="dxa"/>
              <w:right w:w="100" w:type="dxa"/>
            </w:tcMar>
          </w:tcPr>
          <w:p w14:paraId="3A4861BF" w14:textId="77777777" w:rsidR="003A7A08" w:rsidRPr="00275D60" w:rsidRDefault="007B2675">
            <w:pPr>
              <w:widowControl w:val="0"/>
              <w:spacing w:line="240" w:lineRule="auto"/>
              <w:rPr>
                <w:rFonts w:ascii="Times New Roman" w:eastAsia="Times New Roman" w:hAnsi="Times New Roman" w:cs="Times New Roman"/>
                <w:sz w:val="24"/>
                <w:szCs w:val="24"/>
              </w:rPr>
            </w:pPr>
            <w:bookmarkStart w:id="9" w:name="_Hlk159684946"/>
            <w:r w:rsidRPr="00275D60">
              <w:rPr>
                <w:rFonts w:ascii="Times New Roman" w:eastAsia="Times New Roman" w:hAnsi="Times New Roman" w:cs="Times New Roman"/>
                <w:sz w:val="24"/>
                <w:szCs w:val="24"/>
                <w:shd w:val="clear" w:color="auto" w:fill="FFFFFF" w:themeFill="background1"/>
              </w:rPr>
              <w:t>Формирование и предоставление установленной</w:t>
            </w:r>
            <w:r w:rsidRPr="00275D60">
              <w:rPr>
                <w:rFonts w:ascii="Times New Roman" w:eastAsia="Times New Roman" w:hAnsi="Times New Roman" w:cs="Times New Roman"/>
                <w:sz w:val="24"/>
                <w:szCs w:val="24"/>
                <w:shd w:val="clear" w:color="auto" w:fill="FFFF00"/>
              </w:rPr>
              <w:t xml:space="preserve"> </w:t>
            </w:r>
            <w:r w:rsidRPr="00275D60">
              <w:rPr>
                <w:rFonts w:ascii="Times New Roman" w:eastAsia="Times New Roman" w:hAnsi="Times New Roman" w:cs="Times New Roman"/>
                <w:sz w:val="24"/>
                <w:szCs w:val="24"/>
                <w:shd w:val="clear" w:color="auto" w:fill="FFFFFF" w:themeFill="background1"/>
              </w:rPr>
              <w:t>законодательством отчетности,</w:t>
            </w:r>
            <w:r w:rsidRPr="00275D60">
              <w:rPr>
                <w:rFonts w:ascii="Times New Roman" w:eastAsia="Times New Roman" w:hAnsi="Times New Roman" w:cs="Times New Roman"/>
                <w:sz w:val="24"/>
                <w:szCs w:val="24"/>
              </w:rPr>
              <w:t xml:space="preserve"> включая уплату установленных законодательством налогов и взносов</w:t>
            </w:r>
            <w:bookmarkEnd w:id="9"/>
          </w:p>
        </w:tc>
        <w:tc>
          <w:tcPr>
            <w:tcW w:w="1701" w:type="dxa"/>
            <w:tcMar>
              <w:top w:w="100" w:type="dxa"/>
              <w:left w:w="100" w:type="dxa"/>
              <w:bottom w:w="100" w:type="dxa"/>
              <w:right w:w="100" w:type="dxa"/>
            </w:tcMar>
          </w:tcPr>
          <w:p w14:paraId="05DABF5F" w14:textId="77777777" w:rsidR="00943EC7"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Контрагент</w:t>
            </w:r>
          </w:p>
          <w:p w14:paraId="33EC50F7" w14:textId="77777777" w:rsidR="003A7A08" w:rsidRPr="00C36C4A"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br/>
            </w:r>
            <w:r w:rsidR="00943EC7">
              <w:rPr>
                <w:rFonts w:ascii="Times New Roman" w:eastAsia="Times New Roman" w:hAnsi="Times New Roman" w:cs="Times New Roman"/>
                <w:color w:val="212529"/>
                <w:sz w:val="24"/>
                <w:szCs w:val="24"/>
              </w:rPr>
              <w:t>Клиенты</w:t>
            </w:r>
          </w:p>
        </w:tc>
        <w:tc>
          <w:tcPr>
            <w:tcW w:w="1276" w:type="dxa"/>
            <w:tcMar>
              <w:top w:w="100" w:type="dxa"/>
              <w:left w:w="100" w:type="dxa"/>
              <w:bottom w:w="100" w:type="dxa"/>
              <w:right w:w="100" w:type="dxa"/>
            </w:tcMar>
          </w:tcPr>
          <w:p w14:paraId="0BEAE914" w14:textId="77777777" w:rsidR="003A7A08" w:rsidRPr="00C36C4A"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Общие </w:t>
            </w:r>
          </w:p>
        </w:tc>
        <w:tc>
          <w:tcPr>
            <w:tcW w:w="2268" w:type="dxa"/>
            <w:tcMar>
              <w:top w:w="100" w:type="dxa"/>
              <w:left w:w="100" w:type="dxa"/>
              <w:bottom w:w="100" w:type="dxa"/>
              <w:right w:w="100" w:type="dxa"/>
            </w:tcMar>
          </w:tcPr>
          <w:p w14:paraId="4DFC5378" w14:textId="77777777" w:rsidR="007F271B" w:rsidRPr="00C36C4A" w:rsidRDefault="00FC1353" w:rsidP="007F271B">
            <w:pPr>
              <w:pStyle w:val="af3"/>
              <w:widowControl w:val="0"/>
              <w:numPr>
                <w:ilvl w:val="0"/>
                <w:numId w:val="24"/>
              </w:numPr>
              <w:spacing w:line="240" w:lineRule="auto"/>
              <w:ind w:left="324"/>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ФИО</w:t>
            </w:r>
            <w:r w:rsidR="007F271B" w:rsidRPr="00C36C4A">
              <w:rPr>
                <w:rFonts w:ascii="Times New Roman" w:eastAsia="Times New Roman" w:hAnsi="Times New Roman" w:cs="Times New Roman"/>
                <w:color w:val="212529"/>
                <w:sz w:val="24"/>
                <w:szCs w:val="24"/>
              </w:rPr>
              <w:t>;</w:t>
            </w:r>
          </w:p>
          <w:p w14:paraId="641B0D11" w14:textId="77777777" w:rsidR="00FC1353" w:rsidRPr="00FC1353" w:rsidRDefault="00FC1353" w:rsidP="00FC1353">
            <w:pPr>
              <w:pStyle w:val="af3"/>
              <w:widowControl w:val="0"/>
              <w:numPr>
                <w:ilvl w:val="0"/>
                <w:numId w:val="24"/>
              </w:numPr>
              <w:spacing w:line="240" w:lineRule="auto"/>
              <w:ind w:left="324"/>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ИНН</w:t>
            </w:r>
          </w:p>
          <w:p w14:paraId="7CD12348" w14:textId="77777777" w:rsidR="00FC1353" w:rsidRPr="00FC1353" w:rsidRDefault="00FC1353" w:rsidP="00FC1353">
            <w:pPr>
              <w:pStyle w:val="af3"/>
              <w:widowControl w:val="0"/>
              <w:numPr>
                <w:ilvl w:val="0"/>
                <w:numId w:val="24"/>
              </w:numPr>
              <w:spacing w:line="240" w:lineRule="auto"/>
              <w:ind w:left="324"/>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адрес регистрации</w:t>
            </w:r>
          </w:p>
          <w:p w14:paraId="7E4386C0" w14:textId="77777777" w:rsidR="00FC1353" w:rsidRDefault="00FC1353" w:rsidP="00FC1353">
            <w:pPr>
              <w:pStyle w:val="af3"/>
              <w:widowControl w:val="0"/>
              <w:spacing w:line="240" w:lineRule="auto"/>
              <w:ind w:left="324"/>
              <w:rPr>
                <w:rFonts w:ascii="Times New Roman" w:eastAsia="Times New Roman" w:hAnsi="Times New Roman" w:cs="Times New Roman"/>
                <w:color w:val="212529"/>
                <w:sz w:val="24"/>
                <w:szCs w:val="24"/>
              </w:rPr>
            </w:pPr>
          </w:p>
          <w:p w14:paraId="7F956EDB" w14:textId="77777777" w:rsidR="003A7A08" w:rsidRPr="00FC1353" w:rsidRDefault="003A7A08" w:rsidP="00FC1353">
            <w:pPr>
              <w:pStyle w:val="af3"/>
              <w:widowControl w:val="0"/>
              <w:spacing w:line="240" w:lineRule="auto"/>
              <w:ind w:left="43"/>
              <w:rPr>
                <w:rFonts w:ascii="Times New Roman" w:eastAsia="Times New Roman" w:hAnsi="Times New Roman" w:cs="Times New Roman"/>
                <w:i/>
                <w:iCs/>
                <w:color w:val="212529"/>
                <w:sz w:val="24"/>
                <w:szCs w:val="24"/>
              </w:rPr>
            </w:pPr>
          </w:p>
        </w:tc>
        <w:tc>
          <w:tcPr>
            <w:tcW w:w="1842" w:type="dxa"/>
            <w:tcMar>
              <w:top w:w="100" w:type="dxa"/>
              <w:left w:w="100" w:type="dxa"/>
              <w:bottom w:w="100" w:type="dxa"/>
              <w:right w:w="100" w:type="dxa"/>
            </w:tcMar>
          </w:tcPr>
          <w:p w14:paraId="22CAB22F" w14:textId="77777777" w:rsidR="003A7A08" w:rsidRPr="00C36C4A" w:rsidRDefault="007B2675" w:rsidP="007337C2">
            <w:pPr>
              <w:pStyle w:val="af3"/>
              <w:widowControl w:val="0"/>
              <w:numPr>
                <w:ilvl w:val="0"/>
                <w:numId w:val="27"/>
              </w:numPr>
              <w:spacing w:line="240" w:lineRule="auto"/>
              <w:ind w:left="38" w:firstLine="0"/>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Период действия договора; </w:t>
            </w:r>
          </w:p>
          <w:p w14:paraId="55227AD5" w14:textId="77777777" w:rsidR="003A7A08" w:rsidRPr="00C36C4A" w:rsidRDefault="007B2675" w:rsidP="007337C2">
            <w:pPr>
              <w:pStyle w:val="af3"/>
              <w:widowControl w:val="0"/>
              <w:numPr>
                <w:ilvl w:val="0"/>
                <w:numId w:val="27"/>
              </w:numPr>
              <w:spacing w:line="240" w:lineRule="auto"/>
              <w:ind w:left="38" w:firstLine="0"/>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5 лет по истечение срока действия договора</w:t>
            </w:r>
          </w:p>
        </w:tc>
        <w:tc>
          <w:tcPr>
            <w:tcW w:w="1985" w:type="dxa"/>
            <w:tcMar>
              <w:top w:w="100" w:type="dxa"/>
              <w:left w:w="100" w:type="dxa"/>
              <w:bottom w:w="100" w:type="dxa"/>
              <w:right w:w="100" w:type="dxa"/>
            </w:tcMar>
          </w:tcPr>
          <w:p w14:paraId="26CF1B57" w14:textId="77777777" w:rsidR="003A7A08" w:rsidRPr="00C36C4A"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Смешанная</w:t>
            </w:r>
          </w:p>
        </w:tc>
        <w:tc>
          <w:tcPr>
            <w:tcW w:w="2693" w:type="dxa"/>
            <w:tcMar>
              <w:top w:w="100" w:type="dxa"/>
              <w:left w:w="100" w:type="dxa"/>
              <w:bottom w:w="100" w:type="dxa"/>
              <w:right w:w="100" w:type="dxa"/>
            </w:tcMar>
          </w:tcPr>
          <w:p w14:paraId="7258A9E6" w14:textId="77777777" w:rsidR="003A7A08" w:rsidRPr="00C36C4A"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Исполнение функций, полномочий и обязанностей, возложенных на </w:t>
            </w:r>
            <w:r w:rsidR="00F656FB" w:rsidRPr="00C36C4A">
              <w:rPr>
                <w:rFonts w:ascii="Times New Roman" w:eastAsia="Times New Roman" w:hAnsi="Times New Roman" w:cs="Times New Roman"/>
                <w:color w:val="212529"/>
                <w:sz w:val="24"/>
                <w:szCs w:val="24"/>
              </w:rPr>
              <w:t xml:space="preserve">Оператора </w:t>
            </w:r>
            <w:r w:rsidRPr="00C36C4A">
              <w:rPr>
                <w:rFonts w:ascii="Times New Roman" w:eastAsia="Times New Roman" w:hAnsi="Times New Roman" w:cs="Times New Roman"/>
                <w:color w:val="212529"/>
                <w:sz w:val="24"/>
                <w:szCs w:val="24"/>
              </w:rPr>
              <w:t>законом (п.2. ч.1. ст. 6 Закона)</w:t>
            </w:r>
          </w:p>
        </w:tc>
      </w:tr>
      <w:tr w:rsidR="003A7A08" w:rsidRPr="00C36C4A" w14:paraId="15F6B742" w14:textId="77777777" w:rsidTr="00BB71EB">
        <w:trPr>
          <w:trHeight w:val="1156"/>
        </w:trPr>
        <w:tc>
          <w:tcPr>
            <w:tcW w:w="465" w:type="dxa"/>
            <w:tcMar>
              <w:top w:w="100" w:type="dxa"/>
              <w:left w:w="100" w:type="dxa"/>
              <w:bottom w:w="100" w:type="dxa"/>
              <w:right w:w="100" w:type="dxa"/>
            </w:tcMar>
          </w:tcPr>
          <w:p w14:paraId="5AE9AAD8" w14:textId="77777777" w:rsidR="003A7A08" w:rsidRPr="00C36C4A" w:rsidRDefault="007B2675">
            <w:pPr>
              <w:widowControl w:val="0"/>
              <w:spacing w:line="240" w:lineRule="auto"/>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2</w:t>
            </w:r>
          </w:p>
        </w:tc>
        <w:tc>
          <w:tcPr>
            <w:tcW w:w="2582" w:type="dxa"/>
            <w:shd w:val="clear" w:color="auto" w:fill="auto"/>
            <w:tcMar>
              <w:top w:w="100" w:type="dxa"/>
              <w:left w:w="100" w:type="dxa"/>
              <w:bottom w:w="100" w:type="dxa"/>
              <w:right w:w="100" w:type="dxa"/>
            </w:tcMar>
          </w:tcPr>
          <w:p w14:paraId="514C10B6" w14:textId="77777777" w:rsidR="003A7A08" w:rsidRPr="00C36C4A" w:rsidRDefault="00F61036">
            <w:pPr>
              <w:widowControl w:val="0"/>
              <w:spacing w:line="240" w:lineRule="auto"/>
              <w:rPr>
                <w:rFonts w:ascii="Times New Roman" w:eastAsia="Times New Roman" w:hAnsi="Times New Roman" w:cs="Times New Roman"/>
                <w:color w:val="212529"/>
                <w:sz w:val="24"/>
                <w:szCs w:val="24"/>
              </w:rPr>
            </w:pPr>
            <w:r w:rsidRPr="00275D60">
              <w:rPr>
                <w:rFonts w:ascii="Times New Roman" w:eastAsia="Calibri" w:hAnsi="Times New Roman" w:cs="Times New Roman"/>
                <w:sz w:val="24"/>
                <w:szCs w:val="24"/>
              </w:rPr>
              <w:t>Подготовка, заключение и исполнение гражданско-правового договора</w:t>
            </w:r>
          </w:p>
        </w:tc>
        <w:tc>
          <w:tcPr>
            <w:tcW w:w="1701" w:type="dxa"/>
            <w:tcMar>
              <w:top w:w="100" w:type="dxa"/>
              <w:left w:w="100" w:type="dxa"/>
              <w:bottom w:w="100" w:type="dxa"/>
              <w:right w:w="100" w:type="dxa"/>
            </w:tcMar>
          </w:tcPr>
          <w:p w14:paraId="6E29F3B3" w14:textId="77777777" w:rsidR="008E66CE" w:rsidRDefault="008E66CE">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Клиент</w:t>
            </w:r>
          </w:p>
          <w:p w14:paraId="5A771535" w14:textId="77777777" w:rsidR="008E66CE" w:rsidRDefault="008E66CE">
            <w:pPr>
              <w:widowControl w:val="0"/>
              <w:spacing w:line="240" w:lineRule="auto"/>
              <w:rPr>
                <w:rFonts w:ascii="Times New Roman" w:eastAsia="Times New Roman" w:hAnsi="Times New Roman" w:cs="Times New Roman"/>
                <w:color w:val="212529"/>
                <w:sz w:val="24"/>
                <w:szCs w:val="24"/>
              </w:rPr>
            </w:pPr>
          </w:p>
          <w:p w14:paraId="257583C6" w14:textId="77777777" w:rsidR="008E66CE" w:rsidRDefault="008E66CE">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Пользователь</w:t>
            </w:r>
          </w:p>
          <w:p w14:paraId="284CFD86" w14:textId="77777777" w:rsidR="008E66CE" w:rsidRDefault="008E66CE">
            <w:pPr>
              <w:widowControl w:val="0"/>
              <w:spacing w:line="240" w:lineRule="auto"/>
              <w:rPr>
                <w:rFonts w:ascii="Times New Roman" w:eastAsia="Times New Roman" w:hAnsi="Times New Roman" w:cs="Times New Roman"/>
                <w:color w:val="212529"/>
                <w:sz w:val="24"/>
                <w:szCs w:val="24"/>
              </w:rPr>
            </w:pPr>
          </w:p>
          <w:p w14:paraId="2CA6D92B" w14:textId="77777777" w:rsidR="008E66CE" w:rsidRDefault="008E66CE">
            <w:pPr>
              <w:widowControl w:val="0"/>
              <w:spacing w:line="240" w:lineRule="auto"/>
              <w:rPr>
                <w:rFonts w:ascii="Times New Roman" w:eastAsia="Times New Roman" w:hAnsi="Times New Roman" w:cs="Times New Roman"/>
                <w:color w:val="212529"/>
                <w:sz w:val="24"/>
                <w:szCs w:val="24"/>
              </w:rPr>
            </w:pPr>
          </w:p>
          <w:p w14:paraId="17E61825" w14:textId="77777777" w:rsidR="003A7A08" w:rsidRPr="00C36C4A"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Контрагент </w:t>
            </w:r>
            <w:r w:rsidRPr="00C36C4A">
              <w:rPr>
                <w:rFonts w:ascii="Times New Roman" w:eastAsia="Times New Roman" w:hAnsi="Times New Roman" w:cs="Times New Roman"/>
                <w:color w:val="212529"/>
                <w:sz w:val="24"/>
                <w:szCs w:val="24"/>
              </w:rPr>
              <w:br/>
            </w:r>
          </w:p>
          <w:p w14:paraId="71390EE4" w14:textId="77777777" w:rsidR="00C5084B"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Представитель контрагента</w:t>
            </w:r>
          </w:p>
          <w:p w14:paraId="34FD3DA9" w14:textId="77777777" w:rsidR="00332AA4" w:rsidRDefault="00332AA4">
            <w:pPr>
              <w:widowControl w:val="0"/>
              <w:spacing w:line="240" w:lineRule="auto"/>
              <w:rPr>
                <w:rFonts w:ascii="Times New Roman" w:eastAsia="Times New Roman" w:hAnsi="Times New Roman" w:cs="Times New Roman"/>
                <w:color w:val="212529"/>
                <w:sz w:val="24"/>
                <w:szCs w:val="24"/>
              </w:rPr>
            </w:pPr>
          </w:p>
          <w:p w14:paraId="7233478B" w14:textId="77777777" w:rsidR="00332AA4" w:rsidRPr="00332AA4" w:rsidRDefault="00332AA4">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Выгодоприобретатель по договорам</w:t>
            </w:r>
          </w:p>
          <w:p w14:paraId="344CA6D1" w14:textId="77777777" w:rsidR="00C5084B" w:rsidRPr="00C36C4A" w:rsidRDefault="00C5084B">
            <w:pPr>
              <w:widowControl w:val="0"/>
              <w:spacing w:line="240" w:lineRule="auto"/>
              <w:rPr>
                <w:rFonts w:ascii="Times New Roman" w:eastAsia="Times New Roman" w:hAnsi="Times New Roman" w:cs="Times New Roman"/>
                <w:color w:val="212529"/>
                <w:sz w:val="24"/>
                <w:szCs w:val="24"/>
              </w:rPr>
            </w:pPr>
          </w:p>
          <w:p w14:paraId="7BA87B8F" w14:textId="77777777" w:rsidR="003A7A08" w:rsidRPr="00C36C4A" w:rsidRDefault="00C5084B">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br/>
            </w:r>
            <w:r w:rsidRPr="00C36C4A">
              <w:rPr>
                <w:rFonts w:ascii="Times New Roman" w:eastAsia="Times New Roman" w:hAnsi="Times New Roman" w:cs="Times New Roman"/>
                <w:color w:val="212529"/>
                <w:sz w:val="24"/>
                <w:szCs w:val="24"/>
              </w:rPr>
              <w:br/>
            </w:r>
          </w:p>
        </w:tc>
        <w:tc>
          <w:tcPr>
            <w:tcW w:w="1276" w:type="dxa"/>
            <w:tcMar>
              <w:top w:w="100" w:type="dxa"/>
              <w:left w:w="100" w:type="dxa"/>
              <w:bottom w:w="100" w:type="dxa"/>
              <w:right w:w="100" w:type="dxa"/>
            </w:tcMar>
          </w:tcPr>
          <w:p w14:paraId="099922C6" w14:textId="77777777" w:rsidR="003A7A08" w:rsidRPr="00C36C4A"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Общие </w:t>
            </w:r>
          </w:p>
        </w:tc>
        <w:tc>
          <w:tcPr>
            <w:tcW w:w="2268" w:type="dxa"/>
            <w:tcMar>
              <w:top w:w="100" w:type="dxa"/>
              <w:left w:w="100" w:type="dxa"/>
              <w:bottom w:w="100" w:type="dxa"/>
              <w:right w:w="100" w:type="dxa"/>
            </w:tcMar>
          </w:tcPr>
          <w:p w14:paraId="52D7C94A" w14:textId="77777777" w:rsidR="00F656FB" w:rsidRPr="00C36C4A" w:rsidRDefault="00F656FB" w:rsidP="001C6740">
            <w:pPr>
              <w:pStyle w:val="af3"/>
              <w:widowControl w:val="0"/>
              <w:numPr>
                <w:ilvl w:val="0"/>
                <w:numId w:val="34"/>
              </w:numPr>
              <w:spacing w:line="240" w:lineRule="auto"/>
              <w:ind w:left="327"/>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ФИО;</w:t>
            </w:r>
          </w:p>
          <w:p w14:paraId="3B520109" w14:textId="77777777" w:rsidR="00F656FB" w:rsidRPr="00C36C4A" w:rsidRDefault="00F656FB" w:rsidP="001C6740">
            <w:pPr>
              <w:pStyle w:val="af3"/>
              <w:widowControl w:val="0"/>
              <w:numPr>
                <w:ilvl w:val="0"/>
                <w:numId w:val="34"/>
              </w:numPr>
              <w:spacing w:line="240" w:lineRule="auto"/>
              <w:ind w:left="327"/>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 xml:space="preserve">номер контактного телефона; </w:t>
            </w:r>
          </w:p>
          <w:p w14:paraId="53FE985A" w14:textId="77777777" w:rsidR="00F656FB" w:rsidRPr="00C36C4A" w:rsidRDefault="00F656FB" w:rsidP="001C6740">
            <w:pPr>
              <w:pStyle w:val="af3"/>
              <w:widowControl w:val="0"/>
              <w:numPr>
                <w:ilvl w:val="0"/>
                <w:numId w:val="34"/>
              </w:numPr>
              <w:spacing w:line="240" w:lineRule="auto"/>
              <w:ind w:left="327"/>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адрес электронной почты;</w:t>
            </w:r>
          </w:p>
          <w:p w14:paraId="6927859E" w14:textId="77777777" w:rsidR="008E6929" w:rsidRPr="00C36C4A" w:rsidRDefault="008E6929" w:rsidP="008E6929">
            <w:pPr>
              <w:widowControl w:val="0"/>
              <w:spacing w:line="240" w:lineRule="auto"/>
              <w:rPr>
                <w:rFonts w:ascii="Times New Roman" w:eastAsia="Times New Roman" w:hAnsi="Times New Roman" w:cs="Times New Roman"/>
                <w:sz w:val="24"/>
                <w:szCs w:val="24"/>
              </w:rPr>
            </w:pPr>
          </w:p>
          <w:p w14:paraId="2C3DDED5" w14:textId="77777777" w:rsidR="008E6929" w:rsidRPr="008E66CE" w:rsidRDefault="008E6929" w:rsidP="008E6929">
            <w:pPr>
              <w:widowControl w:val="0"/>
              <w:spacing w:line="240" w:lineRule="auto"/>
              <w:rPr>
                <w:rFonts w:ascii="Times New Roman" w:eastAsia="Times New Roman" w:hAnsi="Times New Roman" w:cs="Times New Roman"/>
                <w:i/>
                <w:iCs/>
                <w:sz w:val="24"/>
                <w:szCs w:val="24"/>
              </w:rPr>
            </w:pPr>
            <w:r w:rsidRPr="008E66CE">
              <w:rPr>
                <w:rFonts w:ascii="Times New Roman" w:eastAsia="Times New Roman" w:hAnsi="Times New Roman" w:cs="Times New Roman"/>
                <w:i/>
                <w:iCs/>
                <w:sz w:val="24"/>
                <w:szCs w:val="24"/>
              </w:rPr>
              <w:t>Только при заключении договора офлайн:</w:t>
            </w:r>
          </w:p>
          <w:p w14:paraId="5C9A6273" w14:textId="77777777" w:rsidR="001C6740" w:rsidRPr="00C36C4A" w:rsidRDefault="001C6740" w:rsidP="001C6740">
            <w:pPr>
              <w:pStyle w:val="af3"/>
              <w:widowControl w:val="0"/>
              <w:numPr>
                <w:ilvl w:val="0"/>
                <w:numId w:val="34"/>
              </w:numPr>
              <w:spacing w:line="240" w:lineRule="auto"/>
              <w:ind w:left="327"/>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паспортные данные</w:t>
            </w:r>
          </w:p>
          <w:p w14:paraId="29BFC426" w14:textId="77777777" w:rsidR="001C6740" w:rsidRPr="00C36C4A" w:rsidRDefault="001C6740" w:rsidP="001C6740">
            <w:pPr>
              <w:pStyle w:val="af3"/>
              <w:widowControl w:val="0"/>
              <w:numPr>
                <w:ilvl w:val="0"/>
                <w:numId w:val="34"/>
              </w:numPr>
              <w:spacing w:line="240" w:lineRule="auto"/>
              <w:ind w:left="327"/>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адрес ме</w:t>
            </w:r>
            <w:r w:rsidR="009A58AA" w:rsidRPr="00C36C4A">
              <w:rPr>
                <w:rFonts w:ascii="Times New Roman" w:eastAsia="Times New Roman" w:hAnsi="Times New Roman" w:cs="Times New Roman"/>
                <w:sz w:val="24"/>
                <w:szCs w:val="24"/>
              </w:rPr>
              <w:t>с</w:t>
            </w:r>
            <w:r w:rsidRPr="00C36C4A">
              <w:rPr>
                <w:rFonts w:ascii="Times New Roman" w:eastAsia="Times New Roman" w:hAnsi="Times New Roman" w:cs="Times New Roman"/>
                <w:sz w:val="24"/>
                <w:szCs w:val="24"/>
              </w:rPr>
              <w:t>та жительства</w:t>
            </w:r>
          </w:p>
          <w:p w14:paraId="3CD4AEA3" w14:textId="77777777" w:rsidR="001C6740" w:rsidRPr="00332AA4" w:rsidRDefault="001C6740" w:rsidP="001C6740">
            <w:pPr>
              <w:pStyle w:val="af3"/>
              <w:widowControl w:val="0"/>
              <w:numPr>
                <w:ilvl w:val="0"/>
                <w:numId w:val="34"/>
              </w:numPr>
              <w:spacing w:line="240" w:lineRule="auto"/>
              <w:ind w:left="327"/>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адрес регистрации</w:t>
            </w:r>
          </w:p>
          <w:p w14:paraId="463C6BF8" w14:textId="77777777" w:rsidR="00332AA4" w:rsidRPr="00332AA4" w:rsidRDefault="00332AA4" w:rsidP="001C6740">
            <w:pPr>
              <w:pStyle w:val="af3"/>
              <w:widowControl w:val="0"/>
              <w:numPr>
                <w:ilvl w:val="0"/>
                <w:numId w:val="34"/>
              </w:numPr>
              <w:spacing w:line="240" w:lineRule="auto"/>
              <w:ind w:left="327"/>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расчетного счета (у ИП)</w:t>
            </w:r>
          </w:p>
          <w:p w14:paraId="1706F13F" w14:textId="77777777" w:rsidR="00473EB1" w:rsidRPr="00275D60" w:rsidRDefault="00332AA4" w:rsidP="00275D60">
            <w:pPr>
              <w:pStyle w:val="af3"/>
              <w:widowControl w:val="0"/>
              <w:numPr>
                <w:ilvl w:val="0"/>
                <w:numId w:val="34"/>
              </w:numPr>
              <w:spacing w:line="240" w:lineRule="auto"/>
              <w:ind w:left="32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должность (у представителя контрагента)</w:t>
            </w:r>
          </w:p>
        </w:tc>
        <w:tc>
          <w:tcPr>
            <w:tcW w:w="1842" w:type="dxa"/>
            <w:tcMar>
              <w:top w:w="100" w:type="dxa"/>
              <w:left w:w="100" w:type="dxa"/>
              <w:bottom w:w="100" w:type="dxa"/>
              <w:right w:w="100" w:type="dxa"/>
            </w:tcMar>
          </w:tcPr>
          <w:p w14:paraId="0061C3CD" w14:textId="77777777" w:rsidR="003A7A08" w:rsidRPr="00C36C4A" w:rsidRDefault="007B2675" w:rsidP="007337C2">
            <w:pPr>
              <w:pStyle w:val="af3"/>
              <w:widowControl w:val="0"/>
              <w:numPr>
                <w:ilvl w:val="0"/>
                <w:numId w:val="28"/>
              </w:numPr>
              <w:spacing w:line="240" w:lineRule="auto"/>
              <w:ind w:left="0" w:firstLine="38"/>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 xml:space="preserve">Период действия договора </w:t>
            </w:r>
          </w:p>
          <w:p w14:paraId="41A12EA5" w14:textId="77777777" w:rsidR="003A7A08" w:rsidRPr="008E66CE" w:rsidRDefault="007B2675" w:rsidP="007337C2">
            <w:pPr>
              <w:pStyle w:val="af3"/>
              <w:widowControl w:val="0"/>
              <w:numPr>
                <w:ilvl w:val="0"/>
                <w:numId w:val="28"/>
              </w:numPr>
              <w:spacing w:line="240" w:lineRule="auto"/>
              <w:ind w:left="0" w:firstLine="38"/>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Прекращение деятельности Оператора</w:t>
            </w:r>
          </w:p>
          <w:p w14:paraId="5F8738FF" w14:textId="77777777" w:rsidR="008E66CE" w:rsidRPr="00C36C4A" w:rsidRDefault="008E66CE" w:rsidP="007337C2">
            <w:pPr>
              <w:pStyle w:val="af3"/>
              <w:widowControl w:val="0"/>
              <w:numPr>
                <w:ilvl w:val="0"/>
                <w:numId w:val="28"/>
              </w:numPr>
              <w:spacing w:line="240" w:lineRule="auto"/>
              <w:ind w:left="0" w:firstLine="38"/>
              <w:rPr>
                <w:rFonts w:ascii="Times New Roman" w:eastAsia="Times New Roman" w:hAnsi="Times New Roman" w:cs="Times New Roman"/>
                <w:color w:val="212529"/>
                <w:sz w:val="24"/>
                <w:szCs w:val="24"/>
              </w:rPr>
            </w:pPr>
            <w:r w:rsidRPr="008E66CE">
              <w:rPr>
                <w:rFonts w:ascii="Times New Roman" w:eastAsia="Times New Roman" w:hAnsi="Times New Roman" w:cs="Times New Roman"/>
                <w:color w:val="212529"/>
                <w:sz w:val="24"/>
                <w:szCs w:val="24"/>
              </w:rPr>
              <w:t>До отзыва согласия на обработку</w:t>
            </w:r>
          </w:p>
        </w:tc>
        <w:tc>
          <w:tcPr>
            <w:tcW w:w="1985" w:type="dxa"/>
            <w:tcMar>
              <w:top w:w="100" w:type="dxa"/>
              <w:left w:w="100" w:type="dxa"/>
              <w:bottom w:w="100" w:type="dxa"/>
              <w:right w:w="100" w:type="dxa"/>
            </w:tcMar>
          </w:tcPr>
          <w:p w14:paraId="61A27AAE" w14:textId="77777777" w:rsidR="003A7A08" w:rsidRPr="00C36C4A" w:rsidRDefault="007B2675">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Смешанная</w:t>
            </w:r>
          </w:p>
        </w:tc>
        <w:tc>
          <w:tcPr>
            <w:tcW w:w="2693" w:type="dxa"/>
            <w:tcMar>
              <w:top w:w="100" w:type="dxa"/>
              <w:left w:w="100" w:type="dxa"/>
              <w:bottom w:w="100" w:type="dxa"/>
              <w:right w:w="100" w:type="dxa"/>
            </w:tcMar>
          </w:tcPr>
          <w:p w14:paraId="31496291" w14:textId="77777777" w:rsidR="003A7A08" w:rsidRPr="00C36C4A" w:rsidRDefault="007B2675" w:rsidP="001C6740">
            <w:pPr>
              <w:pStyle w:val="af3"/>
              <w:widowControl w:val="0"/>
              <w:numPr>
                <w:ilvl w:val="0"/>
                <w:numId w:val="42"/>
              </w:numPr>
              <w:spacing w:line="240" w:lineRule="auto"/>
              <w:ind w:left="353"/>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p w14:paraId="67572A18" w14:textId="77777777" w:rsidR="001C6740" w:rsidRPr="00C36C4A" w:rsidRDefault="001C6740" w:rsidP="001C6740">
            <w:pPr>
              <w:pStyle w:val="af3"/>
              <w:widowControl w:val="0"/>
              <w:numPr>
                <w:ilvl w:val="0"/>
                <w:numId w:val="42"/>
              </w:numPr>
              <w:spacing w:line="240" w:lineRule="auto"/>
              <w:ind w:left="353"/>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Согласие субъекта на обработку ПД (п.1. ч.1. ст. 6 Закона)</w:t>
            </w:r>
          </w:p>
        </w:tc>
      </w:tr>
      <w:tr w:rsidR="00C36C4A" w:rsidRPr="00C36C4A" w14:paraId="63903F70" w14:textId="77777777" w:rsidTr="00BB71EB">
        <w:trPr>
          <w:trHeight w:val="1156"/>
        </w:trPr>
        <w:tc>
          <w:tcPr>
            <w:tcW w:w="465" w:type="dxa"/>
            <w:tcMar>
              <w:top w:w="100" w:type="dxa"/>
              <w:left w:w="100" w:type="dxa"/>
              <w:bottom w:w="100" w:type="dxa"/>
              <w:right w:w="100" w:type="dxa"/>
            </w:tcMar>
          </w:tcPr>
          <w:p w14:paraId="34E11EF7" w14:textId="77777777" w:rsidR="00C36C4A" w:rsidRPr="00C36C4A" w:rsidRDefault="00C36C4A" w:rsidP="00C36C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82" w:type="dxa"/>
            <w:tcMar>
              <w:top w:w="100" w:type="dxa"/>
              <w:left w:w="100" w:type="dxa"/>
              <w:bottom w:w="100" w:type="dxa"/>
              <w:right w:w="100" w:type="dxa"/>
            </w:tcMar>
          </w:tcPr>
          <w:p w14:paraId="3B6DC837" w14:textId="77777777" w:rsidR="00C36C4A" w:rsidRPr="00C36C4A" w:rsidRDefault="00C36C4A" w:rsidP="00C36C4A">
            <w:pPr>
              <w:widowControl w:val="0"/>
              <w:spacing w:line="240" w:lineRule="auto"/>
              <w:rPr>
                <w:rFonts w:ascii="Times New Roman" w:eastAsia="Calibri" w:hAnsi="Times New Roman" w:cs="Times New Roman"/>
                <w:sz w:val="24"/>
                <w:szCs w:val="24"/>
              </w:rPr>
            </w:pPr>
            <w:bookmarkStart w:id="10" w:name="_Hlk159685058"/>
            <w:r w:rsidRPr="00275D60">
              <w:rPr>
                <w:rFonts w:ascii="Times New Roman" w:eastAsia="Calibri" w:hAnsi="Times New Roman" w:cs="Times New Roman"/>
                <w:sz w:val="24"/>
                <w:szCs w:val="24"/>
              </w:rPr>
              <w:t xml:space="preserve">Подготовка, заключение и исполнение гражданско-правового </w:t>
            </w:r>
            <w:proofErr w:type="spellStart"/>
            <w:proofErr w:type="gramStart"/>
            <w:r w:rsidRPr="00275D60">
              <w:rPr>
                <w:rFonts w:ascii="Times New Roman" w:eastAsia="Calibri" w:hAnsi="Times New Roman" w:cs="Times New Roman"/>
                <w:sz w:val="24"/>
                <w:szCs w:val="24"/>
              </w:rPr>
              <w:t>договора:</w:t>
            </w:r>
            <w:r w:rsidRPr="00C36C4A">
              <w:rPr>
                <w:rFonts w:ascii="Times New Roman" w:eastAsia="Times New Roman" w:hAnsi="Times New Roman" w:cs="Times New Roman"/>
                <w:i/>
                <w:iCs/>
                <w:color w:val="212529"/>
                <w:sz w:val="24"/>
                <w:szCs w:val="24"/>
              </w:rPr>
              <w:t>Техническая</w:t>
            </w:r>
            <w:proofErr w:type="spellEnd"/>
            <w:proofErr w:type="gramEnd"/>
            <w:r w:rsidRPr="00C36C4A">
              <w:rPr>
                <w:rFonts w:ascii="Times New Roman" w:eastAsia="Times New Roman" w:hAnsi="Times New Roman" w:cs="Times New Roman"/>
                <w:i/>
                <w:iCs/>
                <w:color w:val="212529"/>
                <w:sz w:val="24"/>
                <w:szCs w:val="24"/>
              </w:rPr>
              <w:t xml:space="preserve"> поддержка и консультации</w:t>
            </w:r>
            <w:bookmarkEnd w:id="10"/>
          </w:p>
        </w:tc>
        <w:tc>
          <w:tcPr>
            <w:tcW w:w="1701" w:type="dxa"/>
            <w:tcMar>
              <w:top w:w="100" w:type="dxa"/>
              <w:left w:w="100" w:type="dxa"/>
              <w:bottom w:w="100" w:type="dxa"/>
              <w:right w:w="100" w:type="dxa"/>
            </w:tcMar>
          </w:tcPr>
          <w:p w14:paraId="7DA6C1B0" w14:textId="77777777" w:rsid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Контрагент</w:t>
            </w:r>
          </w:p>
          <w:p w14:paraId="016189BB"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15ED8A1A"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Пользователь</w:t>
            </w:r>
          </w:p>
          <w:p w14:paraId="54D7BFA4"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73DFE4C2" w14:textId="77777777" w:rsid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Клиент</w:t>
            </w:r>
          </w:p>
          <w:p w14:paraId="6F57D777"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17F1ED24"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Партнер </w:t>
            </w:r>
            <w:r w:rsidRPr="00C36C4A">
              <w:rPr>
                <w:rFonts w:ascii="Times New Roman" w:eastAsia="Times New Roman" w:hAnsi="Times New Roman" w:cs="Times New Roman"/>
                <w:color w:val="212529"/>
                <w:sz w:val="24"/>
                <w:szCs w:val="24"/>
              </w:rPr>
              <w:br/>
            </w:r>
          </w:p>
          <w:p w14:paraId="372329C3"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Представитель контрагента/партнера </w:t>
            </w:r>
          </w:p>
        </w:tc>
        <w:tc>
          <w:tcPr>
            <w:tcW w:w="1276" w:type="dxa"/>
            <w:tcMar>
              <w:top w:w="100" w:type="dxa"/>
              <w:left w:w="100" w:type="dxa"/>
              <w:bottom w:w="100" w:type="dxa"/>
              <w:right w:w="100" w:type="dxa"/>
            </w:tcMar>
          </w:tcPr>
          <w:p w14:paraId="5B05F3B5"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Общие </w:t>
            </w:r>
          </w:p>
        </w:tc>
        <w:tc>
          <w:tcPr>
            <w:tcW w:w="2268" w:type="dxa"/>
            <w:tcMar>
              <w:top w:w="100" w:type="dxa"/>
              <w:left w:w="100" w:type="dxa"/>
              <w:bottom w:w="100" w:type="dxa"/>
              <w:right w:w="100" w:type="dxa"/>
            </w:tcMar>
          </w:tcPr>
          <w:p w14:paraId="0E6346BE" w14:textId="77777777" w:rsidR="00C36C4A" w:rsidRPr="00C36C4A" w:rsidRDefault="00C36C4A" w:rsidP="00C36C4A">
            <w:pPr>
              <w:pStyle w:val="af3"/>
              <w:widowControl w:val="0"/>
              <w:numPr>
                <w:ilvl w:val="0"/>
                <w:numId w:val="33"/>
              </w:numPr>
              <w:spacing w:line="240" w:lineRule="auto"/>
              <w:ind w:left="327"/>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ФИО;</w:t>
            </w:r>
          </w:p>
          <w:p w14:paraId="119D8E4A" w14:textId="77777777" w:rsidR="00C36C4A" w:rsidRPr="00C36C4A" w:rsidRDefault="00C36C4A" w:rsidP="00C36C4A">
            <w:pPr>
              <w:pStyle w:val="af3"/>
              <w:widowControl w:val="0"/>
              <w:numPr>
                <w:ilvl w:val="0"/>
                <w:numId w:val="33"/>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номер контактного телефона; </w:t>
            </w:r>
          </w:p>
          <w:p w14:paraId="64686740" w14:textId="77777777" w:rsidR="00C36C4A" w:rsidRPr="00C36C4A" w:rsidRDefault="00C36C4A" w:rsidP="00C36C4A">
            <w:pPr>
              <w:pStyle w:val="af3"/>
              <w:widowControl w:val="0"/>
              <w:numPr>
                <w:ilvl w:val="0"/>
                <w:numId w:val="33"/>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адрес электронной почты;</w:t>
            </w:r>
          </w:p>
          <w:p w14:paraId="144DEF33" w14:textId="77777777" w:rsidR="00C36C4A" w:rsidRPr="00C36C4A" w:rsidRDefault="00C36C4A" w:rsidP="00C36C4A">
            <w:pPr>
              <w:pStyle w:val="af3"/>
              <w:widowControl w:val="0"/>
              <w:spacing w:line="240" w:lineRule="auto"/>
              <w:ind w:left="327"/>
              <w:rPr>
                <w:rFonts w:ascii="Times New Roman" w:eastAsia="Times New Roman" w:hAnsi="Times New Roman" w:cs="Times New Roman"/>
                <w:sz w:val="24"/>
                <w:szCs w:val="24"/>
              </w:rPr>
            </w:pPr>
          </w:p>
        </w:tc>
        <w:tc>
          <w:tcPr>
            <w:tcW w:w="1842" w:type="dxa"/>
            <w:tcMar>
              <w:top w:w="100" w:type="dxa"/>
              <w:left w:w="100" w:type="dxa"/>
              <w:bottom w:w="100" w:type="dxa"/>
              <w:right w:w="100" w:type="dxa"/>
            </w:tcMar>
          </w:tcPr>
          <w:p w14:paraId="0CDE2F0D" w14:textId="77777777" w:rsidR="00C36C4A" w:rsidRPr="00C36C4A" w:rsidRDefault="00C36C4A" w:rsidP="00C36C4A">
            <w:pPr>
              <w:pStyle w:val="af3"/>
              <w:widowControl w:val="0"/>
              <w:spacing w:line="240" w:lineRule="auto"/>
              <w:ind w:left="38"/>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Период действия договора</w:t>
            </w:r>
          </w:p>
        </w:tc>
        <w:tc>
          <w:tcPr>
            <w:tcW w:w="1985" w:type="dxa"/>
            <w:tcMar>
              <w:top w:w="100" w:type="dxa"/>
              <w:left w:w="100" w:type="dxa"/>
              <w:bottom w:w="100" w:type="dxa"/>
              <w:right w:w="100" w:type="dxa"/>
            </w:tcMar>
          </w:tcPr>
          <w:p w14:paraId="42BFD00D"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Автоматизированная</w:t>
            </w:r>
          </w:p>
        </w:tc>
        <w:tc>
          <w:tcPr>
            <w:tcW w:w="2693" w:type="dxa"/>
            <w:tcMar>
              <w:top w:w="100" w:type="dxa"/>
              <w:left w:w="100" w:type="dxa"/>
              <w:bottom w:w="100" w:type="dxa"/>
              <w:right w:w="100" w:type="dxa"/>
            </w:tcMar>
          </w:tcPr>
          <w:p w14:paraId="539D63C1" w14:textId="77777777" w:rsidR="00C36C4A" w:rsidRPr="00C36C4A" w:rsidRDefault="00C36C4A" w:rsidP="00C36C4A">
            <w:pPr>
              <w:pStyle w:val="af3"/>
              <w:widowControl w:val="0"/>
              <w:numPr>
                <w:ilvl w:val="0"/>
                <w:numId w:val="35"/>
              </w:numPr>
              <w:spacing w:line="240" w:lineRule="auto"/>
              <w:ind w:left="211" w:hanging="28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p w14:paraId="5808C591" w14:textId="77777777" w:rsidR="00C36C4A" w:rsidRPr="00C36C4A" w:rsidRDefault="00C36C4A" w:rsidP="00C36C4A">
            <w:pPr>
              <w:pStyle w:val="af3"/>
              <w:widowControl w:val="0"/>
              <w:spacing w:line="240" w:lineRule="auto"/>
              <w:ind w:left="353"/>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Согласие субъекта на обработку ПД (п.1. ч.1. ст. 6 Закона)</w:t>
            </w:r>
          </w:p>
        </w:tc>
      </w:tr>
      <w:tr w:rsidR="00C36C4A" w:rsidRPr="00C36C4A" w14:paraId="558D66DF" w14:textId="77777777" w:rsidTr="00BB71EB">
        <w:trPr>
          <w:trHeight w:val="1156"/>
        </w:trPr>
        <w:tc>
          <w:tcPr>
            <w:tcW w:w="465" w:type="dxa"/>
            <w:tcMar>
              <w:top w:w="100" w:type="dxa"/>
              <w:left w:w="100" w:type="dxa"/>
              <w:bottom w:w="100" w:type="dxa"/>
              <w:right w:w="100" w:type="dxa"/>
            </w:tcMar>
          </w:tcPr>
          <w:p w14:paraId="2FDE9DE1" w14:textId="77777777" w:rsidR="00C36C4A" w:rsidRPr="00C36C4A" w:rsidRDefault="00C36C4A" w:rsidP="00C36C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82" w:type="dxa"/>
            <w:tcMar>
              <w:top w:w="100" w:type="dxa"/>
              <w:left w:w="100" w:type="dxa"/>
              <w:bottom w:w="100" w:type="dxa"/>
              <w:right w:w="100" w:type="dxa"/>
            </w:tcMar>
          </w:tcPr>
          <w:p w14:paraId="0A5B93B0" w14:textId="77777777" w:rsidR="00C36C4A" w:rsidRPr="00C36C4A" w:rsidRDefault="00C36C4A" w:rsidP="00C36C4A">
            <w:pPr>
              <w:widowControl w:val="0"/>
              <w:spacing w:line="240" w:lineRule="auto"/>
              <w:rPr>
                <w:rFonts w:ascii="Times New Roman" w:eastAsia="Calibri" w:hAnsi="Times New Roman" w:cs="Times New Roman"/>
                <w:sz w:val="24"/>
                <w:szCs w:val="24"/>
              </w:rPr>
            </w:pPr>
            <w:bookmarkStart w:id="11" w:name="_Hlk159685080"/>
            <w:r w:rsidRPr="00275D60">
              <w:rPr>
                <w:rFonts w:ascii="Times New Roman" w:eastAsia="Times New Roman" w:hAnsi="Times New Roman" w:cs="Times New Roman"/>
                <w:color w:val="212529"/>
                <w:sz w:val="24"/>
                <w:szCs w:val="24"/>
              </w:rPr>
              <w:t xml:space="preserve">Подготовка, заключение и исполнение гражданско-правового </w:t>
            </w:r>
            <w:proofErr w:type="spellStart"/>
            <w:proofErr w:type="gramStart"/>
            <w:r w:rsidRPr="00275D60">
              <w:rPr>
                <w:rFonts w:ascii="Times New Roman" w:eastAsia="Times New Roman" w:hAnsi="Times New Roman" w:cs="Times New Roman"/>
                <w:color w:val="212529"/>
                <w:sz w:val="24"/>
                <w:szCs w:val="24"/>
              </w:rPr>
              <w:t>договора:</w:t>
            </w:r>
            <w:r w:rsidRPr="00C36C4A">
              <w:rPr>
                <w:rFonts w:ascii="Times New Roman" w:eastAsia="Times New Roman" w:hAnsi="Times New Roman" w:cs="Times New Roman"/>
                <w:i/>
                <w:iCs/>
                <w:color w:val="212529"/>
                <w:sz w:val="24"/>
                <w:szCs w:val="24"/>
              </w:rPr>
              <w:t>исполнение</w:t>
            </w:r>
            <w:proofErr w:type="spellEnd"/>
            <w:proofErr w:type="gramEnd"/>
            <w:r w:rsidRPr="00C36C4A">
              <w:rPr>
                <w:rFonts w:ascii="Times New Roman" w:eastAsia="Times New Roman" w:hAnsi="Times New Roman" w:cs="Times New Roman"/>
                <w:i/>
                <w:iCs/>
                <w:color w:val="212529"/>
                <w:sz w:val="24"/>
                <w:szCs w:val="24"/>
              </w:rPr>
              <w:t xml:space="preserve"> обязанностей, возложенных на Оператора в связи с необходимостью осуществления проверки </w:t>
            </w:r>
            <w:r w:rsidRPr="00C36C4A">
              <w:rPr>
                <w:rFonts w:ascii="Times New Roman" w:eastAsia="Times New Roman" w:hAnsi="Times New Roman" w:cs="Times New Roman"/>
                <w:i/>
                <w:iCs/>
                <w:color w:val="212529"/>
                <w:sz w:val="24"/>
                <w:szCs w:val="24"/>
              </w:rPr>
              <w:lastRenderedPageBreak/>
              <w:t>контрагентов</w:t>
            </w:r>
            <w:bookmarkEnd w:id="11"/>
          </w:p>
        </w:tc>
        <w:tc>
          <w:tcPr>
            <w:tcW w:w="1701" w:type="dxa"/>
            <w:tcMar>
              <w:top w:w="100" w:type="dxa"/>
              <w:left w:w="100" w:type="dxa"/>
              <w:bottom w:w="100" w:type="dxa"/>
              <w:right w:w="100" w:type="dxa"/>
            </w:tcMar>
          </w:tcPr>
          <w:p w14:paraId="763D7D55"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 xml:space="preserve">Контрагент </w:t>
            </w:r>
            <w:r w:rsidRPr="00C36C4A">
              <w:rPr>
                <w:rFonts w:ascii="Times New Roman" w:eastAsia="Times New Roman" w:hAnsi="Times New Roman" w:cs="Times New Roman"/>
                <w:color w:val="212529"/>
                <w:sz w:val="24"/>
                <w:szCs w:val="24"/>
              </w:rPr>
              <w:br/>
            </w:r>
            <w:r w:rsidRPr="00C36C4A">
              <w:rPr>
                <w:rFonts w:ascii="Times New Roman" w:eastAsia="Times New Roman" w:hAnsi="Times New Roman" w:cs="Times New Roman"/>
                <w:color w:val="212529"/>
                <w:sz w:val="24"/>
                <w:szCs w:val="24"/>
              </w:rPr>
              <w:br/>
              <w:t xml:space="preserve">Представитель контрагента </w:t>
            </w:r>
          </w:p>
        </w:tc>
        <w:tc>
          <w:tcPr>
            <w:tcW w:w="1276" w:type="dxa"/>
            <w:tcMar>
              <w:top w:w="100" w:type="dxa"/>
              <w:left w:w="100" w:type="dxa"/>
              <w:bottom w:w="100" w:type="dxa"/>
              <w:right w:w="100" w:type="dxa"/>
            </w:tcMar>
          </w:tcPr>
          <w:p w14:paraId="2FFE2123"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Общие / иные</w:t>
            </w:r>
          </w:p>
          <w:p w14:paraId="434A0DE9"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tc>
        <w:tc>
          <w:tcPr>
            <w:tcW w:w="2268" w:type="dxa"/>
            <w:tcMar>
              <w:top w:w="100" w:type="dxa"/>
              <w:left w:w="100" w:type="dxa"/>
              <w:bottom w:w="100" w:type="dxa"/>
              <w:right w:w="100" w:type="dxa"/>
            </w:tcMar>
          </w:tcPr>
          <w:p w14:paraId="0B048774" w14:textId="77777777" w:rsidR="00C36C4A" w:rsidRPr="00C36C4A" w:rsidRDefault="00C36C4A" w:rsidP="00C36C4A">
            <w:pPr>
              <w:pStyle w:val="af3"/>
              <w:widowControl w:val="0"/>
              <w:numPr>
                <w:ilvl w:val="0"/>
                <w:numId w:val="2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ФИО;</w:t>
            </w:r>
          </w:p>
          <w:p w14:paraId="47CD1E85" w14:textId="77777777" w:rsidR="00C36C4A" w:rsidRPr="00C36C4A" w:rsidRDefault="00C36C4A" w:rsidP="00C36C4A">
            <w:pPr>
              <w:pStyle w:val="af3"/>
              <w:widowControl w:val="0"/>
              <w:numPr>
                <w:ilvl w:val="0"/>
                <w:numId w:val="2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номер контактного телефона;</w:t>
            </w:r>
          </w:p>
          <w:p w14:paraId="2318A2B2" w14:textId="77777777" w:rsidR="00C36C4A" w:rsidRPr="00C36C4A" w:rsidRDefault="00C36C4A" w:rsidP="00C36C4A">
            <w:pPr>
              <w:pStyle w:val="af3"/>
              <w:widowControl w:val="0"/>
              <w:numPr>
                <w:ilvl w:val="0"/>
                <w:numId w:val="2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адрес электронной почты;</w:t>
            </w:r>
          </w:p>
          <w:p w14:paraId="032639FE" w14:textId="77777777" w:rsidR="00C36C4A" w:rsidRPr="00BB71EB" w:rsidRDefault="00C36C4A" w:rsidP="00C36C4A">
            <w:pPr>
              <w:pStyle w:val="af3"/>
              <w:widowControl w:val="0"/>
              <w:spacing w:line="240" w:lineRule="auto"/>
              <w:ind w:left="324"/>
              <w:rPr>
                <w:rFonts w:ascii="Times New Roman" w:eastAsia="Times New Roman" w:hAnsi="Times New Roman" w:cs="Times New Roman"/>
                <w:b/>
                <w:bCs/>
                <w:color w:val="212529"/>
                <w:sz w:val="24"/>
                <w:szCs w:val="24"/>
              </w:rPr>
            </w:pPr>
          </w:p>
          <w:p w14:paraId="6C8B8902" w14:textId="77777777" w:rsidR="00C36C4A" w:rsidRPr="00C36C4A" w:rsidRDefault="00C36C4A" w:rsidP="00C36C4A">
            <w:pPr>
              <w:pStyle w:val="af3"/>
              <w:widowControl w:val="0"/>
              <w:spacing w:line="240" w:lineRule="auto"/>
              <w:ind w:left="324"/>
              <w:rPr>
                <w:rFonts w:ascii="Times New Roman" w:eastAsia="Times New Roman" w:hAnsi="Times New Roman" w:cs="Times New Roman"/>
                <w:i/>
                <w:iCs/>
                <w:color w:val="212529"/>
                <w:sz w:val="24"/>
                <w:szCs w:val="24"/>
              </w:rPr>
            </w:pPr>
            <w:r w:rsidRPr="00C36C4A">
              <w:rPr>
                <w:rFonts w:ascii="Times New Roman" w:eastAsia="Times New Roman" w:hAnsi="Times New Roman" w:cs="Times New Roman"/>
                <w:i/>
                <w:iCs/>
                <w:color w:val="212529"/>
                <w:sz w:val="24"/>
                <w:szCs w:val="24"/>
              </w:rPr>
              <w:t xml:space="preserve">только при заключении договора </w:t>
            </w:r>
            <w:r w:rsidRPr="00C36C4A">
              <w:rPr>
                <w:rFonts w:ascii="Times New Roman" w:eastAsia="Times New Roman" w:hAnsi="Times New Roman" w:cs="Times New Roman"/>
                <w:i/>
                <w:iCs/>
                <w:color w:val="212529"/>
                <w:sz w:val="24"/>
                <w:szCs w:val="24"/>
              </w:rPr>
              <w:lastRenderedPageBreak/>
              <w:t>офлайн:</w:t>
            </w:r>
          </w:p>
          <w:p w14:paraId="4013F35C" w14:textId="77777777" w:rsidR="00C36C4A" w:rsidRPr="00C36C4A" w:rsidRDefault="00C36C4A" w:rsidP="00C36C4A">
            <w:pPr>
              <w:pStyle w:val="af3"/>
              <w:widowControl w:val="0"/>
              <w:spacing w:line="240" w:lineRule="auto"/>
              <w:ind w:left="324"/>
              <w:rPr>
                <w:rFonts w:ascii="Times New Roman" w:eastAsia="Times New Roman" w:hAnsi="Times New Roman" w:cs="Times New Roman"/>
                <w:color w:val="212529"/>
                <w:sz w:val="24"/>
                <w:szCs w:val="24"/>
              </w:rPr>
            </w:pPr>
          </w:p>
          <w:p w14:paraId="586BF4E6" w14:textId="77777777" w:rsidR="008E66CE" w:rsidRPr="008E66CE" w:rsidRDefault="008E66CE" w:rsidP="00C36C4A">
            <w:pPr>
              <w:pStyle w:val="af3"/>
              <w:widowControl w:val="0"/>
              <w:numPr>
                <w:ilvl w:val="0"/>
                <w:numId w:val="21"/>
              </w:numPr>
              <w:spacing w:line="240" w:lineRule="auto"/>
              <w:ind w:left="324"/>
              <w:rPr>
                <w:rFonts w:ascii="Times New Roman" w:eastAsia="Times New Roman" w:hAnsi="Times New Roman" w:cs="Times New Roman"/>
                <w:color w:val="212529"/>
                <w:sz w:val="24"/>
                <w:szCs w:val="24"/>
              </w:rPr>
            </w:pPr>
            <w:bookmarkStart w:id="12" w:name="_Hlk201044203"/>
            <w:r>
              <w:rPr>
                <w:rFonts w:ascii="Times New Roman" w:eastAsia="Times New Roman" w:hAnsi="Times New Roman" w:cs="Times New Roman"/>
                <w:color w:val="212529"/>
                <w:sz w:val="24"/>
                <w:szCs w:val="24"/>
              </w:rPr>
              <w:t>ИНН</w:t>
            </w:r>
          </w:p>
          <w:p w14:paraId="409F0BA6" w14:textId="77777777" w:rsidR="00C36C4A" w:rsidRPr="00C36C4A" w:rsidRDefault="00C36C4A" w:rsidP="00C36C4A">
            <w:pPr>
              <w:pStyle w:val="af3"/>
              <w:widowControl w:val="0"/>
              <w:numPr>
                <w:ilvl w:val="0"/>
                <w:numId w:val="2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юридический адрес</w:t>
            </w:r>
          </w:p>
          <w:p w14:paraId="308EAEF4" w14:textId="77777777" w:rsidR="00C36C4A" w:rsidRPr="00C36C4A" w:rsidRDefault="00C36C4A" w:rsidP="00C36C4A">
            <w:pPr>
              <w:pStyle w:val="af3"/>
              <w:widowControl w:val="0"/>
              <w:numPr>
                <w:ilvl w:val="0"/>
                <w:numId w:val="2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почтовый адрес</w:t>
            </w:r>
            <w:bookmarkEnd w:id="12"/>
          </w:p>
        </w:tc>
        <w:tc>
          <w:tcPr>
            <w:tcW w:w="1842" w:type="dxa"/>
            <w:tcMar>
              <w:top w:w="100" w:type="dxa"/>
              <w:left w:w="100" w:type="dxa"/>
              <w:bottom w:w="100" w:type="dxa"/>
              <w:right w:w="100" w:type="dxa"/>
            </w:tcMar>
          </w:tcPr>
          <w:p w14:paraId="6CDAA3B3" w14:textId="77777777" w:rsidR="00C36C4A" w:rsidRPr="00C36C4A" w:rsidRDefault="00C36C4A" w:rsidP="00C36C4A">
            <w:pPr>
              <w:pStyle w:val="af3"/>
              <w:widowControl w:val="0"/>
              <w:spacing w:line="240" w:lineRule="auto"/>
              <w:ind w:left="38"/>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 xml:space="preserve"> До прекращения деятельности Оператора</w:t>
            </w:r>
          </w:p>
        </w:tc>
        <w:tc>
          <w:tcPr>
            <w:tcW w:w="1985" w:type="dxa"/>
            <w:tcMar>
              <w:top w:w="100" w:type="dxa"/>
              <w:left w:w="100" w:type="dxa"/>
              <w:bottom w:w="100" w:type="dxa"/>
              <w:right w:w="100" w:type="dxa"/>
            </w:tcMar>
          </w:tcPr>
          <w:p w14:paraId="1AC6FACC"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Автоматизированная</w:t>
            </w:r>
          </w:p>
        </w:tc>
        <w:tc>
          <w:tcPr>
            <w:tcW w:w="2693" w:type="dxa"/>
            <w:tcMar>
              <w:top w:w="100" w:type="dxa"/>
              <w:left w:w="100" w:type="dxa"/>
              <w:bottom w:w="100" w:type="dxa"/>
              <w:right w:w="100" w:type="dxa"/>
            </w:tcMar>
          </w:tcPr>
          <w:p w14:paraId="5E9025D2" w14:textId="77777777" w:rsidR="00C36C4A" w:rsidRPr="00C36C4A" w:rsidRDefault="00C36C4A" w:rsidP="00C36C4A">
            <w:pPr>
              <w:pStyle w:val="af3"/>
              <w:widowControl w:val="0"/>
              <w:numPr>
                <w:ilvl w:val="0"/>
                <w:numId w:val="40"/>
              </w:numPr>
              <w:spacing w:line="240" w:lineRule="auto"/>
              <w:ind w:left="353"/>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Исполнение функций, полномочий и обязанностей, возложенных на Оператора законом (п.2. ч.1. ст. 6 Закона);</w:t>
            </w:r>
          </w:p>
          <w:p w14:paraId="5B07CE97" w14:textId="77777777" w:rsidR="00C36C4A" w:rsidRPr="00C36C4A" w:rsidRDefault="00C36C4A" w:rsidP="00C36C4A">
            <w:pPr>
              <w:pStyle w:val="af3"/>
              <w:widowControl w:val="0"/>
              <w:spacing w:line="240" w:lineRule="auto"/>
              <w:ind w:left="211"/>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Законный интерес Оператора (п.7 ч.1. ст.6 Закона);</w:t>
            </w:r>
          </w:p>
        </w:tc>
      </w:tr>
      <w:tr w:rsidR="00C36C4A" w:rsidRPr="00C36C4A" w14:paraId="67D2C924" w14:textId="77777777" w:rsidTr="00BB71EB">
        <w:tc>
          <w:tcPr>
            <w:tcW w:w="465" w:type="dxa"/>
            <w:tcMar>
              <w:top w:w="100" w:type="dxa"/>
              <w:left w:w="100" w:type="dxa"/>
              <w:bottom w:w="100" w:type="dxa"/>
              <w:right w:w="100" w:type="dxa"/>
            </w:tcMar>
          </w:tcPr>
          <w:p w14:paraId="2CB0680F" w14:textId="77777777" w:rsidR="00C36C4A" w:rsidRPr="00C36C4A" w:rsidRDefault="00C36C4A" w:rsidP="00C36C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82" w:type="dxa"/>
            <w:tcMar>
              <w:top w:w="100" w:type="dxa"/>
              <w:left w:w="100" w:type="dxa"/>
              <w:bottom w:w="100" w:type="dxa"/>
              <w:right w:w="100" w:type="dxa"/>
            </w:tcMar>
          </w:tcPr>
          <w:p w14:paraId="0694C246" w14:textId="77777777" w:rsidR="00C36C4A" w:rsidRPr="00275D60" w:rsidRDefault="00C36C4A" w:rsidP="00C36C4A">
            <w:pPr>
              <w:widowControl w:val="0"/>
              <w:spacing w:line="240" w:lineRule="auto"/>
              <w:rPr>
                <w:rFonts w:ascii="Times New Roman" w:eastAsia="Calibri" w:hAnsi="Times New Roman" w:cs="Times New Roman"/>
                <w:sz w:val="24"/>
                <w:szCs w:val="24"/>
              </w:rPr>
            </w:pPr>
            <w:r w:rsidRPr="00275D60">
              <w:rPr>
                <w:rFonts w:ascii="Times New Roman" w:eastAsia="Calibri" w:hAnsi="Times New Roman" w:cs="Times New Roman"/>
                <w:sz w:val="24"/>
                <w:szCs w:val="24"/>
              </w:rPr>
              <w:t xml:space="preserve">Продвижение товаров, работ, услуг на </w:t>
            </w:r>
            <w:proofErr w:type="spellStart"/>
            <w:proofErr w:type="gramStart"/>
            <w:r w:rsidRPr="00275D60">
              <w:rPr>
                <w:rFonts w:ascii="Times New Roman" w:eastAsia="Calibri" w:hAnsi="Times New Roman" w:cs="Times New Roman"/>
                <w:sz w:val="24"/>
                <w:szCs w:val="24"/>
              </w:rPr>
              <w:t>рынке:</w:t>
            </w:r>
            <w:r w:rsidRPr="00275D60">
              <w:rPr>
                <w:rFonts w:ascii="Times New Roman" w:eastAsia="Calibri" w:hAnsi="Times New Roman" w:cs="Times New Roman"/>
                <w:i/>
                <w:iCs/>
                <w:sz w:val="24"/>
                <w:szCs w:val="24"/>
              </w:rPr>
              <w:t>сбор</w:t>
            </w:r>
            <w:proofErr w:type="spellEnd"/>
            <w:proofErr w:type="gramEnd"/>
            <w:r w:rsidRPr="00275D60">
              <w:rPr>
                <w:rFonts w:ascii="Times New Roman" w:eastAsia="Calibri" w:hAnsi="Times New Roman" w:cs="Times New Roman"/>
                <w:i/>
                <w:iCs/>
                <w:sz w:val="24"/>
                <w:szCs w:val="24"/>
              </w:rPr>
              <w:t xml:space="preserve"> и обработка заявки для участия в мероприятиях Оператора</w:t>
            </w:r>
          </w:p>
        </w:tc>
        <w:tc>
          <w:tcPr>
            <w:tcW w:w="1701" w:type="dxa"/>
            <w:tcMar>
              <w:top w:w="100" w:type="dxa"/>
              <w:left w:w="100" w:type="dxa"/>
              <w:bottom w:w="100" w:type="dxa"/>
              <w:right w:w="100" w:type="dxa"/>
            </w:tcMar>
          </w:tcPr>
          <w:p w14:paraId="13ED9B19" w14:textId="77777777" w:rsidR="00C36C4A" w:rsidRDefault="00C36C4A" w:rsidP="00C36C4A">
            <w:pPr>
              <w:widowControl w:val="0"/>
              <w:spacing w:line="240" w:lineRule="auto"/>
              <w:rPr>
                <w:rFonts w:ascii="Times New Roman" w:eastAsia="Calibri" w:hAnsi="Times New Roman" w:cs="Times New Roman"/>
                <w:sz w:val="24"/>
                <w:szCs w:val="24"/>
              </w:rPr>
            </w:pPr>
            <w:r w:rsidRPr="00C36C4A">
              <w:rPr>
                <w:rFonts w:ascii="Times New Roman" w:eastAsia="Calibri" w:hAnsi="Times New Roman" w:cs="Times New Roman"/>
                <w:sz w:val="24"/>
                <w:szCs w:val="24"/>
              </w:rPr>
              <w:t>Пользователь</w:t>
            </w:r>
          </w:p>
          <w:p w14:paraId="1D63D33E" w14:textId="77777777" w:rsidR="00933357" w:rsidRDefault="00933357" w:rsidP="00C36C4A">
            <w:pPr>
              <w:widowControl w:val="0"/>
              <w:spacing w:line="240" w:lineRule="auto"/>
              <w:rPr>
                <w:rFonts w:ascii="Times New Roman" w:eastAsia="Calibri" w:hAnsi="Times New Roman" w:cs="Times New Roman"/>
                <w:sz w:val="24"/>
                <w:szCs w:val="24"/>
              </w:rPr>
            </w:pPr>
          </w:p>
          <w:p w14:paraId="19ABBE1A" w14:textId="77777777" w:rsidR="00933357" w:rsidRPr="00C36C4A" w:rsidRDefault="00933357" w:rsidP="00C36C4A">
            <w:pPr>
              <w:widowControl w:val="0"/>
              <w:spacing w:line="240" w:lineRule="auto"/>
              <w:rPr>
                <w:rFonts w:ascii="Times New Roman" w:eastAsia="Times New Roman" w:hAnsi="Times New Roman" w:cs="Times New Roman"/>
                <w:color w:val="212529"/>
                <w:sz w:val="24"/>
                <w:szCs w:val="24"/>
              </w:rPr>
            </w:pPr>
            <w:r>
              <w:rPr>
                <w:rFonts w:ascii="Times New Roman" w:eastAsia="Calibri" w:hAnsi="Times New Roman" w:cs="Times New Roman"/>
                <w:sz w:val="24"/>
                <w:szCs w:val="24"/>
              </w:rPr>
              <w:t>Клиент</w:t>
            </w:r>
          </w:p>
        </w:tc>
        <w:tc>
          <w:tcPr>
            <w:tcW w:w="1276" w:type="dxa"/>
            <w:tcMar>
              <w:top w:w="100" w:type="dxa"/>
              <w:left w:w="100" w:type="dxa"/>
              <w:bottom w:w="100" w:type="dxa"/>
              <w:right w:w="100" w:type="dxa"/>
            </w:tcMar>
          </w:tcPr>
          <w:p w14:paraId="6CA8B758"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Общие / иные</w:t>
            </w:r>
          </w:p>
        </w:tc>
        <w:tc>
          <w:tcPr>
            <w:tcW w:w="2268" w:type="dxa"/>
            <w:tcMar>
              <w:top w:w="100" w:type="dxa"/>
              <w:left w:w="100" w:type="dxa"/>
              <w:bottom w:w="100" w:type="dxa"/>
              <w:right w:w="100" w:type="dxa"/>
            </w:tcMar>
          </w:tcPr>
          <w:p w14:paraId="1F8EAB40" w14:textId="77777777" w:rsidR="00C36C4A" w:rsidRPr="00C36C4A" w:rsidRDefault="008E66CE" w:rsidP="00C36C4A">
            <w:pPr>
              <w:pStyle w:val="af3"/>
              <w:widowControl w:val="0"/>
              <w:numPr>
                <w:ilvl w:val="0"/>
                <w:numId w:val="32"/>
              </w:numPr>
              <w:spacing w:line="240" w:lineRule="auto"/>
              <w:ind w:left="468" w:hanging="468"/>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Имя</w:t>
            </w:r>
            <w:r w:rsidR="00C36C4A" w:rsidRPr="00C36C4A">
              <w:rPr>
                <w:rFonts w:ascii="Times New Roman" w:eastAsia="Times New Roman" w:hAnsi="Times New Roman" w:cs="Times New Roman"/>
                <w:color w:val="212529"/>
                <w:sz w:val="24"/>
                <w:szCs w:val="24"/>
              </w:rPr>
              <w:t>;</w:t>
            </w:r>
          </w:p>
          <w:p w14:paraId="3F4C6887" w14:textId="77777777" w:rsidR="00C36C4A" w:rsidRPr="00C36C4A" w:rsidRDefault="00C36C4A" w:rsidP="00C36C4A">
            <w:pPr>
              <w:pStyle w:val="af3"/>
              <w:widowControl w:val="0"/>
              <w:numPr>
                <w:ilvl w:val="0"/>
                <w:numId w:val="32"/>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номер контактного телефона; </w:t>
            </w:r>
          </w:p>
          <w:p w14:paraId="7152D84F" w14:textId="77777777" w:rsidR="00C36C4A" w:rsidRPr="00C36C4A" w:rsidRDefault="00C36C4A" w:rsidP="00C36C4A">
            <w:pPr>
              <w:pStyle w:val="af3"/>
              <w:widowControl w:val="0"/>
              <w:spacing w:line="240" w:lineRule="auto"/>
              <w:ind w:left="324"/>
              <w:rPr>
                <w:rFonts w:ascii="Times New Roman" w:eastAsia="Times New Roman" w:hAnsi="Times New Roman" w:cs="Times New Roman"/>
                <w:color w:val="212529"/>
                <w:sz w:val="24"/>
                <w:szCs w:val="24"/>
              </w:rPr>
            </w:pPr>
          </w:p>
        </w:tc>
        <w:tc>
          <w:tcPr>
            <w:tcW w:w="1842" w:type="dxa"/>
            <w:tcMar>
              <w:top w:w="100" w:type="dxa"/>
              <w:left w:w="100" w:type="dxa"/>
              <w:bottom w:w="100" w:type="dxa"/>
              <w:right w:w="100" w:type="dxa"/>
            </w:tcMar>
          </w:tcPr>
          <w:p w14:paraId="124143AA"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До отзыва согласия на обработку</w:t>
            </w:r>
          </w:p>
        </w:tc>
        <w:tc>
          <w:tcPr>
            <w:tcW w:w="1985" w:type="dxa"/>
            <w:tcMar>
              <w:top w:w="100" w:type="dxa"/>
              <w:left w:w="100" w:type="dxa"/>
              <w:bottom w:w="100" w:type="dxa"/>
              <w:right w:w="100" w:type="dxa"/>
            </w:tcMar>
          </w:tcPr>
          <w:p w14:paraId="6CCD9910" w14:textId="77777777" w:rsidR="00C36C4A" w:rsidRP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Смешанная</w:t>
            </w:r>
          </w:p>
        </w:tc>
        <w:tc>
          <w:tcPr>
            <w:tcW w:w="2693" w:type="dxa"/>
            <w:tcMar>
              <w:top w:w="100" w:type="dxa"/>
              <w:left w:w="100" w:type="dxa"/>
              <w:bottom w:w="100" w:type="dxa"/>
              <w:right w:w="100" w:type="dxa"/>
            </w:tcMar>
          </w:tcPr>
          <w:p w14:paraId="2675DF85"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Согласие субъекта на обработку ПД (п.1. ч.1. ст. 6 Закона)</w:t>
            </w:r>
          </w:p>
          <w:p w14:paraId="130CA997"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tc>
      </w:tr>
      <w:tr w:rsidR="00C36C4A" w:rsidRPr="00C36C4A" w14:paraId="67B63FCF" w14:textId="77777777" w:rsidTr="00BB71EB">
        <w:tc>
          <w:tcPr>
            <w:tcW w:w="465" w:type="dxa"/>
            <w:tcMar>
              <w:top w:w="100" w:type="dxa"/>
              <w:left w:w="100" w:type="dxa"/>
              <w:bottom w:w="100" w:type="dxa"/>
              <w:right w:w="100" w:type="dxa"/>
            </w:tcMar>
          </w:tcPr>
          <w:p w14:paraId="1C7B4844" w14:textId="77777777" w:rsidR="00C36C4A" w:rsidRPr="00C36C4A" w:rsidRDefault="00C36C4A" w:rsidP="00C36C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82" w:type="dxa"/>
            <w:tcMar>
              <w:top w:w="100" w:type="dxa"/>
              <w:left w:w="100" w:type="dxa"/>
              <w:bottom w:w="100" w:type="dxa"/>
              <w:right w:w="100" w:type="dxa"/>
            </w:tcMar>
          </w:tcPr>
          <w:p w14:paraId="4090188B"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bookmarkStart w:id="13" w:name="_Hlk159684997"/>
            <w:r w:rsidRPr="00275D60">
              <w:rPr>
                <w:rFonts w:ascii="Times New Roman" w:eastAsia="Calibri" w:hAnsi="Times New Roman" w:cs="Times New Roman"/>
                <w:sz w:val="24"/>
                <w:szCs w:val="24"/>
              </w:rPr>
              <w:t xml:space="preserve">Продвижение товаров, работ, услуг на </w:t>
            </w:r>
            <w:proofErr w:type="spellStart"/>
            <w:proofErr w:type="gramStart"/>
            <w:r w:rsidRPr="00275D60">
              <w:rPr>
                <w:rFonts w:ascii="Times New Roman" w:eastAsia="Calibri" w:hAnsi="Times New Roman" w:cs="Times New Roman"/>
                <w:sz w:val="24"/>
                <w:szCs w:val="24"/>
              </w:rPr>
              <w:t>рынке:</w:t>
            </w:r>
            <w:r w:rsidRPr="00C36C4A">
              <w:rPr>
                <w:rFonts w:ascii="Times New Roman" w:eastAsia="Times New Roman" w:hAnsi="Times New Roman" w:cs="Times New Roman"/>
                <w:i/>
                <w:iCs/>
                <w:color w:val="212529"/>
                <w:sz w:val="24"/>
                <w:szCs w:val="24"/>
              </w:rPr>
              <w:t>предоставление</w:t>
            </w:r>
            <w:proofErr w:type="spellEnd"/>
            <w:proofErr w:type="gramEnd"/>
            <w:r w:rsidRPr="00C36C4A">
              <w:rPr>
                <w:rFonts w:ascii="Times New Roman" w:eastAsia="Times New Roman" w:hAnsi="Times New Roman" w:cs="Times New Roman"/>
                <w:i/>
                <w:iCs/>
                <w:color w:val="212529"/>
                <w:sz w:val="24"/>
                <w:szCs w:val="24"/>
              </w:rPr>
              <w:t xml:space="preserve"> возможности использовать товары, работы и услуги </w:t>
            </w:r>
            <w:bookmarkEnd w:id="13"/>
            <w:r w:rsidRPr="00C36C4A">
              <w:rPr>
                <w:rFonts w:ascii="Times New Roman" w:eastAsia="Times New Roman" w:hAnsi="Times New Roman" w:cs="Times New Roman"/>
                <w:i/>
                <w:iCs/>
                <w:color w:val="212529"/>
                <w:sz w:val="24"/>
                <w:szCs w:val="24"/>
              </w:rPr>
              <w:t>Оператора</w:t>
            </w:r>
          </w:p>
        </w:tc>
        <w:tc>
          <w:tcPr>
            <w:tcW w:w="1701" w:type="dxa"/>
            <w:tcMar>
              <w:top w:w="100" w:type="dxa"/>
              <w:left w:w="100" w:type="dxa"/>
              <w:bottom w:w="100" w:type="dxa"/>
              <w:right w:w="100" w:type="dxa"/>
            </w:tcMar>
          </w:tcPr>
          <w:p w14:paraId="730A5D0B"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Пользователь</w:t>
            </w:r>
          </w:p>
          <w:p w14:paraId="6FA052F3"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749B1A1A"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Клиент</w:t>
            </w:r>
          </w:p>
          <w:p w14:paraId="7D4551F3"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6765D6E1" w14:textId="77777777" w:rsid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Контрагент</w:t>
            </w:r>
          </w:p>
          <w:p w14:paraId="48F15C77"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6E751C31"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Представитель контрагента </w:t>
            </w:r>
          </w:p>
        </w:tc>
        <w:tc>
          <w:tcPr>
            <w:tcW w:w="1276" w:type="dxa"/>
            <w:tcMar>
              <w:top w:w="100" w:type="dxa"/>
              <w:left w:w="100" w:type="dxa"/>
              <w:bottom w:w="100" w:type="dxa"/>
              <w:right w:w="100" w:type="dxa"/>
            </w:tcMar>
          </w:tcPr>
          <w:p w14:paraId="1DC77146"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Общие </w:t>
            </w:r>
          </w:p>
        </w:tc>
        <w:tc>
          <w:tcPr>
            <w:tcW w:w="2268" w:type="dxa"/>
            <w:tcMar>
              <w:top w:w="100" w:type="dxa"/>
              <w:left w:w="100" w:type="dxa"/>
              <w:bottom w:w="100" w:type="dxa"/>
              <w:right w:w="100" w:type="dxa"/>
            </w:tcMar>
          </w:tcPr>
          <w:p w14:paraId="07514C72" w14:textId="77777777" w:rsidR="00C36C4A" w:rsidRPr="00C36C4A" w:rsidRDefault="00C36C4A" w:rsidP="00C36C4A">
            <w:pPr>
              <w:pStyle w:val="af3"/>
              <w:widowControl w:val="0"/>
              <w:numPr>
                <w:ilvl w:val="0"/>
                <w:numId w:val="3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ФИО;</w:t>
            </w:r>
          </w:p>
          <w:p w14:paraId="54EE65DD" w14:textId="77777777" w:rsidR="00C36C4A" w:rsidRPr="00C36C4A" w:rsidRDefault="00C36C4A" w:rsidP="00C36C4A">
            <w:pPr>
              <w:pStyle w:val="af3"/>
              <w:widowControl w:val="0"/>
              <w:numPr>
                <w:ilvl w:val="0"/>
                <w:numId w:val="3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адрес электронной почты;</w:t>
            </w:r>
          </w:p>
          <w:p w14:paraId="58C6AED1" w14:textId="77777777" w:rsidR="00C36C4A" w:rsidRPr="00C36C4A" w:rsidRDefault="00C36C4A" w:rsidP="00C36C4A">
            <w:pPr>
              <w:pStyle w:val="af3"/>
              <w:widowControl w:val="0"/>
              <w:numPr>
                <w:ilvl w:val="0"/>
                <w:numId w:val="3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контактный номер телефона;</w:t>
            </w:r>
          </w:p>
          <w:p w14:paraId="592D7878" w14:textId="77777777" w:rsidR="00C36C4A" w:rsidRPr="00C36C4A" w:rsidRDefault="00C36C4A" w:rsidP="00C36C4A">
            <w:pPr>
              <w:pStyle w:val="af3"/>
              <w:widowControl w:val="0"/>
              <w:numPr>
                <w:ilvl w:val="0"/>
                <w:numId w:val="31"/>
              </w:numPr>
              <w:spacing w:line="240" w:lineRule="auto"/>
              <w:ind w:left="324" w:hanging="283"/>
              <w:rPr>
                <w:rFonts w:ascii="Times New Roman" w:eastAsia="Times New Roman" w:hAnsi="Times New Roman" w:cs="Times New Roman"/>
                <w:color w:val="212529"/>
                <w:sz w:val="24"/>
                <w:szCs w:val="24"/>
              </w:rPr>
            </w:pPr>
            <w:bookmarkStart w:id="14" w:name="_Hlk201044148"/>
            <w:r w:rsidRPr="00C36C4A">
              <w:rPr>
                <w:rFonts w:ascii="Times New Roman" w:eastAsia="Times New Roman" w:hAnsi="Times New Roman" w:cs="Times New Roman"/>
                <w:color w:val="212529"/>
                <w:sz w:val="24"/>
                <w:szCs w:val="24"/>
              </w:rPr>
              <w:t>IP-адрес;</w:t>
            </w:r>
          </w:p>
          <w:p w14:paraId="407366B1" w14:textId="77777777" w:rsidR="00C36C4A" w:rsidRPr="00C36C4A" w:rsidRDefault="00C36C4A" w:rsidP="00C36C4A">
            <w:pPr>
              <w:pStyle w:val="af3"/>
              <w:widowControl w:val="0"/>
              <w:numPr>
                <w:ilvl w:val="0"/>
                <w:numId w:val="3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данные файлов </w:t>
            </w:r>
            <w:proofErr w:type="spellStart"/>
            <w:r w:rsidRPr="00C36C4A">
              <w:rPr>
                <w:rFonts w:ascii="Times New Roman" w:eastAsia="Times New Roman" w:hAnsi="Times New Roman" w:cs="Times New Roman"/>
                <w:color w:val="212529"/>
                <w:sz w:val="24"/>
                <w:szCs w:val="24"/>
              </w:rPr>
              <w:t>Cookies</w:t>
            </w:r>
            <w:proofErr w:type="spellEnd"/>
            <w:r w:rsidRPr="00C36C4A">
              <w:rPr>
                <w:rFonts w:ascii="Times New Roman" w:eastAsia="Times New Roman" w:hAnsi="Times New Roman" w:cs="Times New Roman"/>
                <w:color w:val="212529"/>
                <w:sz w:val="24"/>
                <w:szCs w:val="24"/>
              </w:rPr>
              <w:t xml:space="preserve"> (необходимое)</w:t>
            </w:r>
          </w:p>
          <w:p w14:paraId="263758A3" w14:textId="77777777" w:rsidR="00C36C4A" w:rsidRPr="00C36C4A" w:rsidRDefault="00C36C4A" w:rsidP="00C36C4A">
            <w:pPr>
              <w:pStyle w:val="af3"/>
              <w:widowControl w:val="0"/>
              <w:numPr>
                <w:ilvl w:val="0"/>
                <w:numId w:val="31"/>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Информация о посещении сайта, которую предоставляют сервисы статистики</w:t>
            </w:r>
            <w:bookmarkEnd w:id="14"/>
          </w:p>
        </w:tc>
        <w:tc>
          <w:tcPr>
            <w:tcW w:w="1842" w:type="dxa"/>
            <w:tcMar>
              <w:top w:w="100" w:type="dxa"/>
              <w:left w:w="100" w:type="dxa"/>
              <w:bottom w:w="100" w:type="dxa"/>
              <w:right w:w="100" w:type="dxa"/>
            </w:tcMar>
          </w:tcPr>
          <w:p w14:paraId="345031DE" w14:textId="77777777" w:rsidR="00C36C4A" w:rsidRPr="00C36C4A" w:rsidRDefault="00C36C4A" w:rsidP="00C36C4A">
            <w:pPr>
              <w:pStyle w:val="af3"/>
              <w:widowControl w:val="0"/>
              <w:numPr>
                <w:ilvl w:val="0"/>
                <w:numId w:val="29"/>
              </w:numPr>
              <w:spacing w:line="240" w:lineRule="auto"/>
              <w:ind w:left="180" w:hanging="38"/>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Период действия договора </w:t>
            </w:r>
          </w:p>
          <w:p w14:paraId="0395E486" w14:textId="77777777" w:rsidR="00C36C4A" w:rsidRPr="00C36C4A" w:rsidRDefault="00C36C4A" w:rsidP="00C36C4A">
            <w:pPr>
              <w:widowControl w:val="0"/>
              <w:spacing w:line="240" w:lineRule="auto"/>
              <w:ind w:left="180" w:hanging="38"/>
              <w:rPr>
                <w:rFonts w:ascii="Times New Roman" w:eastAsia="Times New Roman" w:hAnsi="Times New Roman" w:cs="Times New Roman"/>
                <w:color w:val="212529"/>
                <w:sz w:val="24"/>
                <w:szCs w:val="24"/>
              </w:rPr>
            </w:pPr>
          </w:p>
          <w:p w14:paraId="286C981C" w14:textId="77777777" w:rsidR="00C36C4A" w:rsidRPr="00C36C4A" w:rsidRDefault="00C36C4A" w:rsidP="00C36C4A">
            <w:pPr>
              <w:pStyle w:val="af3"/>
              <w:widowControl w:val="0"/>
              <w:numPr>
                <w:ilvl w:val="0"/>
                <w:numId w:val="29"/>
              </w:numPr>
              <w:spacing w:line="240" w:lineRule="auto"/>
              <w:ind w:left="180" w:hanging="38"/>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5 лет по истечение срока действия договора</w:t>
            </w:r>
          </w:p>
          <w:p w14:paraId="6914432F" w14:textId="77777777" w:rsidR="00C36C4A" w:rsidRPr="00C36C4A" w:rsidRDefault="00C36C4A" w:rsidP="00C36C4A">
            <w:pPr>
              <w:pStyle w:val="af3"/>
              <w:widowControl w:val="0"/>
              <w:spacing w:line="240" w:lineRule="auto"/>
              <w:ind w:left="180" w:hanging="38"/>
              <w:rPr>
                <w:rFonts w:ascii="Times New Roman" w:eastAsia="Times New Roman" w:hAnsi="Times New Roman" w:cs="Times New Roman"/>
                <w:color w:val="212529"/>
                <w:sz w:val="24"/>
                <w:szCs w:val="24"/>
              </w:rPr>
            </w:pPr>
          </w:p>
          <w:p w14:paraId="49625A2F" w14:textId="77777777" w:rsidR="00C36C4A" w:rsidRPr="00C36C4A" w:rsidRDefault="00C36C4A" w:rsidP="00C36C4A">
            <w:pPr>
              <w:pStyle w:val="af3"/>
              <w:widowControl w:val="0"/>
              <w:numPr>
                <w:ilvl w:val="0"/>
                <w:numId w:val="29"/>
              </w:numPr>
              <w:spacing w:line="240" w:lineRule="auto"/>
              <w:ind w:left="180" w:hanging="38"/>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До отзыва согласия на обработку</w:t>
            </w:r>
          </w:p>
        </w:tc>
        <w:tc>
          <w:tcPr>
            <w:tcW w:w="1985" w:type="dxa"/>
            <w:tcMar>
              <w:top w:w="100" w:type="dxa"/>
              <w:left w:w="100" w:type="dxa"/>
              <w:bottom w:w="100" w:type="dxa"/>
              <w:right w:w="100" w:type="dxa"/>
            </w:tcMar>
          </w:tcPr>
          <w:p w14:paraId="5D2A9D6E"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Смешанная</w:t>
            </w:r>
          </w:p>
        </w:tc>
        <w:tc>
          <w:tcPr>
            <w:tcW w:w="2693" w:type="dxa"/>
            <w:tcMar>
              <w:top w:w="100" w:type="dxa"/>
              <w:left w:w="100" w:type="dxa"/>
              <w:bottom w:w="100" w:type="dxa"/>
              <w:right w:w="100" w:type="dxa"/>
            </w:tcMar>
          </w:tcPr>
          <w:p w14:paraId="46E6756E" w14:textId="77777777" w:rsidR="00C36C4A" w:rsidRPr="00C36C4A" w:rsidRDefault="00C36C4A" w:rsidP="00C36C4A">
            <w:pPr>
              <w:pStyle w:val="af3"/>
              <w:widowControl w:val="0"/>
              <w:numPr>
                <w:ilvl w:val="0"/>
                <w:numId w:val="36"/>
              </w:numPr>
              <w:spacing w:line="240" w:lineRule="auto"/>
              <w:ind w:left="211"/>
              <w:rPr>
                <w:rFonts w:ascii="Times New Roman" w:eastAsia="Times New Roman" w:hAnsi="Times New Roman" w:cs="Times New Roman"/>
                <w:color w:val="212529"/>
                <w:sz w:val="24"/>
                <w:szCs w:val="24"/>
              </w:rPr>
            </w:pPr>
            <w:bookmarkStart w:id="15" w:name="_Hlk201044168"/>
            <w:r w:rsidRPr="00C36C4A">
              <w:rPr>
                <w:rFonts w:ascii="Times New Roman" w:eastAsia="Times New Roman" w:hAnsi="Times New Roman" w:cs="Times New Roman"/>
                <w:color w:val="212529"/>
                <w:sz w:val="24"/>
                <w:szCs w:val="24"/>
              </w:rPr>
              <w:t>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bookmarkEnd w:id="15"/>
          <w:p w14:paraId="1233C917" w14:textId="77777777" w:rsidR="00C36C4A" w:rsidRPr="00C36C4A" w:rsidRDefault="00C36C4A" w:rsidP="00C36C4A">
            <w:pPr>
              <w:pStyle w:val="af3"/>
              <w:widowControl w:val="0"/>
              <w:numPr>
                <w:ilvl w:val="0"/>
                <w:numId w:val="36"/>
              </w:numPr>
              <w:spacing w:line="240" w:lineRule="auto"/>
              <w:ind w:left="211"/>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Согласие субъекта на обработку ПД (п.1. ч.1. ст. 6 Закона)</w:t>
            </w:r>
          </w:p>
        </w:tc>
      </w:tr>
      <w:tr w:rsidR="00C36C4A" w:rsidRPr="00C36C4A" w14:paraId="231E29B3" w14:textId="77777777" w:rsidTr="00BB71EB">
        <w:tc>
          <w:tcPr>
            <w:tcW w:w="465" w:type="dxa"/>
            <w:tcMar>
              <w:top w:w="100" w:type="dxa"/>
              <w:left w:w="100" w:type="dxa"/>
              <w:bottom w:w="100" w:type="dxa"/>
              <w:right w:w="100" w:type="dxa"/>
            </w:tcMar>
          </w:tcPr>
          <w:p w14:paraId="55BADAD7" w14:textId="77777777" w:rsidR="00C36C4A" w:rsidRPr="00C36C4A" w:rsidRDefault="00C36C4A" w:rsidP="00C36C4A">
            <w:pPr>
              <w:widowControl w:val="0"/>
              <w:spacing w:line="240" w:lineRule="auto"/>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7</w:t>
            </w:r>
          </w:p>
        </w:tc>
        <w:tc>
          <w:tcPr>
            <w:tcW w:w="2582" w:type="dxa"/>
            <w:tcMar>
              <w:top w:w="100" w:type="dxa"/>
              <w:left w:w="100" w:type="dxa"/>
              <w:bottom w:w="100" w:type="dxa"/>
              <w:right w:w="100" w:type="dxa"/>
            </w:tcMar>
          </w:tcPr>
          <w:p w14:paraId="7C6A407F"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bookmarkStart w:id="16" w:name="_Hlk159685093"/>
            <w:r w:rsidRPr="00275D60">
              <w:rPr>
                <w:rFonts w:ascii="Times New Roman" w:eastAsia="Times New Roman" w:hAnsi="Times New Roman" w:cs="Times New Roman"/>
                <w:color w:val="212529"/>
                <w:sz w:val="24"/>
                <w:szCs w:val="24"/>
              </w:rPr>
              <w:t xml:space="preserve">Продвижение товаров, работ, услуг на </w:t>
            </w:r>
            <w:proofErr w:type="spellStart"/>
            <w:proofErr w:type="gramStart"/>
            <w:r w:rsidRPr="00275D60">
              <w:rPr>
                <w:rFonts w:ascii="Times New Roman" w:eastAsia="Times New Roman" w:hAnsi="Times New Roman" w:cs="Times New Roman"/>
                <w:color w:val="212529"/>
                <w:sz w:val="24"/>
                <w:szCs w:val="24"/>
              </w:rPr>
              <w:lastRenderedPageBreak/>
              <w:t>рынке:</w:t>
            </w:r>
            <w:r w:rsidRPr="00275D60">
              <w:rPr>
                <w:rFonts w:ascii="Times New Roman" w:eastAsia="Times New Roman" w:hAnsi="Times New Roman" w:cs="Times New Roman"/>
                <w:i/>
                <w:iCs/>
                <w:color w:val="212529"/>
                <w:sz w:val="24"/>
                <w:szCs w:val="24"/>
              </w:rPr>
              <w:t>А</w:t>
            </w:r>
            <w:r w:rsidRPr="00C36C4A">
              <w:rPr>
                <w:rFonts w:ascii="Times New Roman" w:eastAsia="Times New Roman" w:hAnsi="Times New Roman" w:cs="Times New Roman"/>
                <w:i/>
                <w:iCs/>
                <w:color w:val="212529"/>
                <w:sz w:val="24"/>
                <w:szCs w:val="24"/>
              </w:rPr>
              <w:t>нализ</w:t>
            </w:r>
            <w:proofErr w:type="spellEnd"/>
            <w:proofErr w:type="gramEnd"/>
            <w:r w:rsidRPr="00C36C4A">
              <w:rPr>
                <w:rFonts w:ascii="Times New Roman" w:eastAsia="Times New Roman" w:hAnsi="Times New Roman" w:cs="Times New Roman"/>
                <w:i/>
                <w:iCs/>
                <w:color w:val="212529"/>
                <w:sz w:val="24"/>
                <w:szCs w:val="24"/>
              </w:rPr>
              <w:t xml:space="preserve"> пользовательского опыта с целью улучшения предлагаемого товара, работы и услуги </w:t>
            </w:r>
            <w:bookmarkEnd w:id="16"/>
            <w:r w:rsidRPr="00C36C4A">
              <w:rPr>
                <w:rFonts w:ascii="Times New Roman" w:eastAsia="Times New Roman" w:hAnsi="Times New Roman" w:cs="Times New Roman"/>
                <w:i/>
                <w:iCs/>
                <w:color w:val="212529"/>
                <w:sz w:val="24"/>
                <w:szCs w:val="24"/>
              </w:rPr>
              <w:t>Оператора</w:t>
            </w:r>
          </w:p>
        </w:tc>
        <w:tc>
          <w:tcPr>
            <w:tcW w:w="1701" w:type="dxa"/>
            <w:tcMar>
              <w:top w:w="100" w:type="dxa"/>
              <w:left w:w="100" w:type="dxa"/>
              <w:bottom w:w="100" w:type="dxa"/>
              <w:right w:w="100" w:type="dxa"/>
            </w:tcMar>
          </w:tcPr>
          <w:p w14:paraId="1339328A" w14:textId="77777777" w:rsid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Контрагент</w:t>
            </w:r>
          </w:p>
          <w:p w14:paraId="145488EA"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0A153601" w14:textId="77777777" w:rsid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Клиент</w:t>
            </w:r>
          </w:p>
          <w:p w14:paraId="6AC5724B"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33BE8E59"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Партнер </w:t>
            </w:r>
          </w:p>
          <w:p w14:paraId="3067C3C6"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p w14:paraId="17CE5BCC"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Представитель контрагента/партнера </w:t>
            </w:r>
          </w:p>
          <w:p w14:paraId="62A464EB"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p w14:paraId="57C073F8"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Пользователь</w:t>
            </w:r>
          </w:p>
        </w:tc>
        <w:tc>
          <w:tcPr>
            <w:tcW w:w="1276" w:type="dxa"/>
            <w:tcMar>
              <w:top w:w="100" w:type="dxa"/>
              <w:left w:w="100" w:type="dxa"/>
              <w:bottom w:w="100" w:type="dxa"/>
              <w:right w:w="100" w:type="dxa"/>
            </w:tcMar>
          </w:tcPr>
          <w:p w14:paraId="0D2DE0D1"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 xml:space="preserve">Общие </w:t>
            </w:r>
          </w:p>
        </w:tc>
        <w:tc>
          <w:tcPr>
            <w:tcW w:w="2268" w:type="dxa"/>
            <w:tcMar>
              <w:top w:w="100" w:type="dxa"/>
              <w:left w:w="100" w:type="dxa"/>
              <w:bottom w:w="100" w:type="dxa"/>
              <w:right w:w="100" w:type="dxa"/>
            </w:tcMar>
          </w:tcPr>
          <w:p w14:paraId="34165EBC" w14:textId="77777777" w:rsidR="00C36C4A" w:rsidRPr="00C36C4A" w:rsidRDefault="00C36C4A" w:rsidP="00C36C4A">
            <w:pPr>
              <w:pStyle w:val="af3"/>
              <w:widowControl w:val="0"/>
              <w:numPr>
                <w:ilvl w:val="0"/>
                <w:numId w:val="20"/>
              </w:numPr>
              <w:spacing w:line="240" w:lineRule="auto"/>
              <w:ind w:left="0" w:firstLine="0"/>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информация о посещении сайта, </w:t>
            </w:r>
            <w:r w:rsidRPr="00C36C4A">
              <w:rPr>
                <w:rFonts w:ascii="Times New Roman" w:eastAsia="Times New Roman" w:hAnsi="Times New Roman" w:cs="Times New Roman"/>
                <w:color w:val="212529"/>
                <w:sz w:val="24"/>
                <w:szCs w:val="24"/>
              </w:rPr>
              <w:lastRenderedPageBreak/>
              <w:t>которую предоставляют сервисы статистики;</w:t>
            </w:r>
          </w:p>
          <w:p w14:paraId="593D1D99" w14:textId="77777777" w:rsidR="00C36C4A" w:rsidRPr="00C36C4A" w:rsidRDefault="00C36C4A" w:rsidP="00C36C4A">
            <w:pPr>
              <w:pStyle w:val="af3"/>
              <w:widowControl w:val="0"/>
              <w:numPr>
                <w:ilvl w:val="0"/>
                <w:numId w:val="20"/>
              </w:numPr>
              <w:spacing w:line="240" w:lineRule="auto"/>
              <w:ind w:left="0" w:firstLine="0"/>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данные файлов </w:t>
            </w:r>
            <w:proofErr w:type="spellStart"/>
            <w:r w:rsidRPr="00C36C4A">
              <w:rPr>
                <w:rFonts w:ascii="Times New Roman" w:eastAsia="Times New Roman" w:hAnsi="Times New Roman" w:cs="Times New Roman"/>
                <w:color w:val="212529"/>
                <w:sz w:val="24"/>
                <w:szCs w:val="24"/>
              </w:rPr>
              <w:t>Cookies</w:t>
            </w:r>
            <w:proofErr w:type="spellEnd"/>
            <w:r w:rsidRPr="00C36C4A">
              <w:rPr>
                <w:rFonts w:ascii="Times New Roman" w:eastAsia="Times New Roman" w:hAnsi="Times New Roman" w:cs="Times New Roman"/>
                <w:color w:val="212529"/>
                <w:sz w:val="24"/>
                <w:szCs w:val="24"/>
              </w:rPr>
              <w:t>;</w:t>
            </w:r>
          </w:p>
        </w:tc>
        <w:tc>
          <w:tcPr>
            <w:tcW w:w="1842" w:type="dxa"/>
            <w:tcMar>
              <w:top w:w="100" w:type="dxa"/>
              <w:left w:w="100" w:type="dxa"/>
              <w:bottom w:w="100" w:type="dxa"/>
              <w:right w:w="100" w:type="dxa"/>
            </w:tcMar>
          </w:tcPr>
          <w:p w14:paraId="18A5657B"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 xml:space="preserve"> 14, 24 месяца (в зависимости </w:t>
            </w:r>
            <w:r w:rsidRPr="00C36C4A">
              <w:rPr>
                <w:rFonts w:ascii="Times New Roman" w:eastAsia="Times New Roman" w:hAnsi="Times New Roman" w:cs="Times New Roman"/>
                <w:color w:val="212529"/>
                <w:sz w:val="24"/>
                <w:szCs w:val="24"/>
              </w:rPr>
              <w:lastRenderedPageBreak/>
              <w:t>от вида аналитики)</w:t>
            </w:r>
          </w:p>
        </w:tc>
        <w:tc>
          <w:tcPr>
            <w:tcW w:w="1985" w:type="dxa"/>
            <w:tcMar>
              <w:top w:w="100" w:type="dxa"/>
              <w:left w:w="100" w:type="dxa"/>
              <w:bottom w:w="100" w:type="dxa"/>
              <w:right w:w="100" w:type="dxa"/>
            </w:tcMar>
          </w:tcPr>
          <w:p w14:paraId="1C32CC91"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Автоматизированная</w:t>
            </w:r>
          </w:p>
        </w:tc>
        <w:tc>
          <w:tcPr>
            <w:tcW w:w="2693" w:type="dxa"/>
            <w:tcMar>
              <w:top w:w="100" w:type="dxa"/>
              <w:left w:w="100" w:type="dxa"/>
              <w:bottom w:w="100" w:type="dxa"/>
              <w:right w:w="100" w:type="dxa"/>
            </w:tcMar>
          </w:tcPr>
          <w:p w14:paraId="63DEA8F2" w14:textId="77777777" w:rsidR="00C36C4A" w:rsidRPr="00C36C4A" w:rsidRDefault="00C36C4A" w:rsidP="00C36C4A">
            <w:pPr>
              <w:pStyle w:val="af3"/>
              <w:widowControl w:val="0"/>
              <w:numPr>
                <w:ilvl w:val="0"/>
                <w:numId w:val="39"/>
              </w:numPr>
              <w:spacing w:line="240" w:lineRule="auto"/>
              <w:ind w:left="353"/>
              <w:rPr>
                <w:rFonts w:ascii="Times New Roman" w:eastAsia="Times New Roman" w:hAnsi="Times New Roman" w:cs="Times New Roman"/>
                <w:color w:val="212529"/>
                <w:sz w:val="24"/>
                <w:szCs w:val="24"/>
              </w:rPr>
            </w:pPr>
            <w:bookmarkStart w:id="17" w:name="_Hlk201044220"/>
            <w:r w:rsidRPr="00C36C4A">
              <w:rPr>
                <w:rFonts w:ascii="Times New Roman" w:eastAsia="Times New Roman" w:hAnsi="Times New Roman" w:cs="Times New Roman"/>
                <w:color w:val="212529"/>
                <w:sz w:val="24"/>
                <w:szCs w:val="24"/>
              </w:rPr>
              <w:t xml:space="preserve">Законный интерес Оператора (п.7 ч.1. </w:t>
            </w:r>
            <w:r w:rsidRPr="00C36C4A">
              <w:rPr>
                <w:rFonts w:ascii="Times New Roman" w:eastAsia="Times New Roman" w:hAnsi="Times New Roman" w:cs="Times New Roman"/>
                <w:color w:val="212529"/>
                <w:sz w:val="24"/>
                <w:szCs w:val="24"/>
              </w:rPr>
              <w:lastRenderedPageBreak/>
              <w:t>ст.6 Закона);</w:t>
            </w:r>
          </w:p>
          <w:bookmarkEnd w:id="17"/>
          <w:p w14:paraId="700436AF" w14:textId="77777777" w:rsidR="00C36C4A" w:rsidRPr="00C36C4A" w:rsidRDefault="00C36C4A" w:rsidP="00C36C4A">
            <w:pPr>
              <w:pStyle w:val="af3"/>
              <w:widowControl w:val="0"/>
              <w:numPr>
                <w:ilvl w:val="0"/>
                <w:numId w:val="39"/>
              </w:numPr>
              <w:spacing w:line="240" w:lineRule="auto"/>
              <w:ind w:left="353"/>
              <w:rPr>
                <w:rFonts w:ascii="Times New Roman" w:eastAsia="Times New Roman" w:hAnsi="Times New Roman" w:cs="Times New Roman"/>
                <w:color w:val="212529"/>
                <w:sz w:val="24"/>
                <w:szCs w:val="24"/>
              </w:rPr>
            </w:pPr>
            <w:proofErr w:type="spellStart"/>
            <w:r w:rsidRPr="00C36C4A">
              <w:rPr>
                <w:rFonts w:ascii="Times New Roman" w:eastAsia="Times New Roman" w:hAnsi="Times New Roman" w:cs="Times New Roman"/>
                <w:color w:val="212529"/>
                <w:sz w:val="24"/>
                <w:szCs w:val="24"/>
              </w:rPr>
              <w:t>Согласиесубъекта</w:t>
            </w:r>
            <w:proofErr w:type="spellEnd"/>
            <w:r w:rsidRPr="00C36C4A">
              <w:rPr>
                <w:rFonts w:ascii="Times New Roman" w:eastAsia="Times New Roman" w:hAnsi="Times New Roman" w:cs="Times New Roman"/>
                <w:color w:val="212529"/>
                <w:sz w:val="24"/>
                <w:szCs w:val="24"/>
              </w:rPr>
              <w:t xml:space="preserve"> на обработку ПД (п.1. ч.1. ст. 6 Закона)</w:t>
            </w:r>
          </w:p>
          <w:p w14:paraId="6CB2D18E" w14:textId="77777777" w:rsidR="00C36C4A" w:rsidRPr="00C36C4A" w:rsidRDefault="00C36C4A" w:rsidP="00943EC7">
            <w:pPr>
              <w:pStyle w:val="af3"/>
              <w:widowControl w:val="0"/>
              <w:spacing w:line="240" w:lineRule="auto"/>
              <w:ind w:left="353"/>
              <w:rPr>
                <w:rFonts w:ascii="Times New Roman" w:eastAsia="Times New Roman" w:hAnsi="Times New Roman" w:cs="Times New Roman"/>
                <w:color w:val="212529"/>
                <w:sz w:val="24"/>
                <w:szCs w:val="24"/>
              </w:rPr>
            </w:pPr>
          </w:p>
        </w:tc>
      </w:tr>
      <w:tr w:rsidR="00C36C4A" w:rsidRPr="00C36C4A" w14:paraId="4CC397DD" w14:textId="77777777" w:rsidTr="00BB71EB">
        <w:tc>
          <w:tcPr>
            <w:tcW w:w="465" w:type="dxa"/>
            <w:tcMar>
              <w:top w:w="100" w:type="dxa"/>
              <w:left w:w="100" w:type="dxa"/>
              <w:bottom w:w="100" w:type="dxa"/>
              <w:right w:w="100" w:type="dxa"/>
            </w:tcMar>
          </w:tcPr>
          <w:p w14:paraId="57328E45" w14:textId="77777777" w:rsidR="00C36C4A" w:rsidRPr="00C36C4A" w:rsidRDefault="00C36C4A" w:rsidP="00C36C4A">
            <w:pPr>
              <w:widowControl w:val="0"/>
              <w:spacing w:line="240" w:lineRule="auto"/>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lastRenderedPageBreak/>
              <w:t>8</w:t>
            </w:r>
          </w:p>
        </w:tc>
        <w:tc>
          <w:tcPr>
            <w:tcW w:w="2582" w:type="dxa"/>
            <w:tcMar>
              <w:top w:w="100" w:type="dxa"/>
              <w:left w:w="100" w:type="dxa"/>
              <w:bottom w:w="100" w:type="dxa"/>
              <w:right w:w="100" w:type="dxa"/>
            </w:tcMar>
          </w:tcPr>
          <w:p w14:paraId="4988C987"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bookmarkStart w:id="18" w:name="_Hlk159685109"/>
            <w:r w:rsidRPr="00275D60">
              <w:rPr>
                <w:rFonts w:ascii="Times New Roman" w:eastAsia="Times New Roman" w:hAnsi="Times New Roman" w:cs="Times New Roman"/>
                <w:color w:val="212529"/>
                <w:sz w:val="24"/>
                <w:szCs w:val="24"/>
              </w:rPr>
              <w:t xml:space="preserve">Продвижение товаров, работ, услуг на </w:t>
            </w:r>
            <w:proofErr w:type="spellStart"/>
            <w:proofErr w:type="gramStart"/>
            <w:r w:rsidRPr="00275D60">
              <w:rPr>
                <w:rFonts w:ascii="Times New Roman" w:eastAsia="Times New Roman" w:hAnsi="Times New Roman" w:cs="Times New Roman"/>
                <w:color w:val="212529"/>
                <w:sz w:val="24"/>
                <w:szCs w:val="24"/>
              </w:rPr>
              <w:t>рынке:</w:t>
            </w:r>
            <w:r w:rsidRPr="00C36C4A">
              <w:rPr>
                <w:rFonts w:ascii="Times New Roman" w:eastAsia="Times New Roman" w:hAnsi="Times New Roman" w:cs="Times New Roman"/>
                <w:i/>
                <w:iCs/>
                <w:color w:val="212529"/>
                <w:sz w:val="24"/>
                <w:szCs w:val="24"/>
              </w:rPr>
              <w:t>Осуществление</w:t>
            </w:r>
            <w:proofErr w:type="spellEnd"/>
            <w:proofErr w:type="gramEnd"/>
            <w:r w:rsidRPr="00C36C4A">
              <w:rPr>
                <w:rFonts w:ascii="Times New Roman" w:eastAsia="Times New Roman" w:hAnsi="Times New Roman" w:cs="Times New Roman"/>
                <w:i/>
                <w:iCs/>
                <w:color w:val="212529"/>
                <w:sz w:val="24"/>
                <w:szCs w:val="24"/>
              </w:rPr>
              <w:t xml:space="preserve"> информационных и рекламных рассылок</w:t>
            </w:r>
            <w:bookmarkEnd w:id="18"/>
          </w:p>
        </w:tc>
        <w:tc>
          <w:tcPr>
            <w:tcW w:w="1701" w:type="dxa"/>
            <w:tcMar>
              <w:top w:w="100" w:type="dxa"/>
              <w:left w:w="100" w:type="dxa"/>
              <w:bottom w:w="100" w:type="dxa"/>
              <w:right w:w="100" w:type="dxa"/>
            </w:tcMar>
          </w:tcPr>
          <w:p w14:paraId="1FA81F6E" w14:textId="77777777" w:rsid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Контрагент</w:t>
            </w:r>
          </w:p>
          <w:p w14:paraId="0FCA7B35"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65E5553A" w14:textId="77777777" w:rsid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Клиент</w:t>
            </w:r>
          </w:p>
          <w:p w14:paraId="2A037C05"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Партнер </w:t>
            </w:r>
          </w:p>
          <w:p w14:paraId="62B99F82"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p w14:paraId="06293A50"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Представитель контрагента/партнера </w:t>
            </w:r>
          </w:p>
          <w:p w14:paraId="76AEBABE" w14:textId="77777777" w:rsidR="008E66CE" w:rsidRDefault="00C36C4A" w:rsidP="008E66CE">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Пользователь </w:t>
            </w:r>
          </w:p>
          <w:p w14:paraId="283F0742" w14:textId="77777777" w:rsidR="00933357" w:rsidRDefault="00933357" w:rsidP="008E66CE">
            <w:pPr>
              <w:widowControl w:val="0"/>
              <w:spacing w:line="240" w:lineRule="auto"/>
              <w:rPr>
                <w:rFonts w:ascii="Times New Roman" w:eastAsia="Times New Roman" w:hAnsi="Times New Roman" w:cs="Times New Roman"/>
                <w:color w:val="212529"/>
                <w:sz w:val="24"/>
                <w:szCs w:val="24"/>
              </w:rPr>
            </w:pPr>
          </w:p>
          <w:p w14:paraId="150628C0" w14:textId="77777777" w:rsidR="00933357" w:rsidRPr="00C36C4A" w:rsidRDefault="00933357" w:rsidP="008E66CE">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Клиент</w:t>
            </w:r>
          </w:p>
          <w:p w14:paraId="285602F3"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tc>
        <w:tc>
          <w:tcPr>
            <w:tcW w:w="1276" w:type="dxa"/>
            <w:tcMar>
              <w:top w:w="100" w:type="dxa"/>
              <w:left w:w="100" w:type="dxa"/>
              <w:bottom w:w="100" w:type="dxa"/>
              <w:right w:w="100" w:type="dxa"/>
            </w:tcMar>
          </w:tcPr>
          <w:p w14:paraId="06BBFCC5"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Общие </w:t>
            </w:r>
          </w:p>
        </w:tc>
        <w:tc>
          <w:tcPr>
            <w:tcW w:w="2268" w:type="dxa"/>
            <w:tcMar>
              <w:top w:w="100" w:type="dxa"/>
              <w:left w:w="100" w:type="dxa"/>
              <w:bottom w:w="100" w:type="dxa"/>
              <w:right w:w="100" w:type="dxa"/>
            </w:tcMar>
          </w:tcPr>
          <w:p w14:paraId="74DCD8E5" w14:textId="77777777" w:rsidR="00C36C4A" w:rsidRPr="00C36C4A" w:rsidRDefault="00C36C4A" w:rsidP="00C36C4A">
            <w:pPr>
              <w:pStyle w:val="af3"/>
              <w:widowControl w:val="0"/>
              <w:numPr>
                <w:ilvl w:val="0"/>
                <w:numId w:val="19"/>
              </w:numPr>
              <w:spacing w:line="240" w:lineRule="auto"/>
              <w:ind w:left="324" w:hanging="324"/>
              <w:rPr>
                <w:rFonts w:ascii="Times New Roman" w:eastAsia="Times New Roman" w:hAnsi="Times New Roman" w:cs="Times New Roman"/>
                <w:color w:val="212529"/>
                <w:sz w:val="24"/>
                <w:szCs w:val="24"/>
              </w:rPr>
            </w:pPr>
            <w:bookmarkStart w:id="19" w:name="_Hlk201044255"/>
            <w:proofErr w:type="spellStart"/>
            <w:r w:rsidRPr="00C36C4A">
              <w:rPr>
                <w:rFonts w:ascii="Times New Roman" w:eastAsia="Times New Roman" w:hAnsi="Times New Roman" w:cs="Times New Roman"/>
                <w:color w:val="212529"/>
                <w:sz w:val="24"/>
                <w:szCs w:val="24"/>
              </w:rPr>
              <w:t>иинформация</w:t>
            </w:r>
            <w:proofErr w:type="spellEnd"/>
            <w:r w:rsidRPr="00C36C4A">
              <w:rPr>
                <w:rFonts w:ascii="Times New Roman" w:eastAsia="Times New Roman" w:hAnsi="Times New Roman" w:cs="Times New Roman"/>
                <w:color w:val="212529"/>
                <w:sz w:val="24"/>
                <w:szCs w:val="24"/>
              </w:rPr>
              <w:t xml:space="preserve"> о посещении сайта, доменов и </w:t>
            </w:r>
            <w:proofErr w:type="spellStart"/>
            <w:r w:rsidRPr="00C36C4A">
              <w:rPr>
                <w:rFonts w:ascii="Times New Roman" w:eastAsia="Times New Roman" w:hAnsi="Times New Roman" w:cs="Times New Roman"/>
                <w:color w:val="212529"/>
                <w:sz w:val="24"/>
                <w:szCs w:val="24"/>
              </w:rPr>
              <w:t>поддоменов</w:t>
            </w:r>
            <w:proofErr w:type="spellEnd"/>
          </w:p>
          <w:bookmarkEnd w:id="19"/>
          <w:p w14:paraId="5779C665" w14:textId="77777777" w:rsidR="00C36C4A" w:rsidRPr="00C36C4A" w:rsidRDefault="00C36C4A" w:rsidP="00C36C4A">
            <w:pPr>
              <w:pStyle w:val="af3"/>
              <w:widowControl w:val="0"/>
              <w:numPr>
                <w:ilvl w:val="0"/>
                <w:numId w:val="19"/>
              </w:numPr>
              <w:spacing w:line="240" w:lineRule="auto"/>
              <w:ind w:left="324" w:hanging="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данные файлов </w:t>
            </w:r>
            <w:proofErr w:type="spellStart"/>
            <w:r w:rsidRPr="00C36C4A">
              <w:rPr>
                <w:rFonts w:ascii="Times New Roman" w:eastAsia="Times New Roman" w:hAnsi="Times New Roman" w:cs="Times New Roman"/>
                <w:color w:val="212529"/>
                <w:sz w:val="24"/>
                <w:szCs w:val="24"/>
              </w:rPr>
              <w:t>Cookies</w:t>
            </w:r>
            <w:proofErr w:type="spellEnd"/>
            <w:r w:rsidRPr="00C36C4A">
              <w:rPr>
                <w:rFonts w:ascii="Times New Roman" w:eastAsia="Times New Roman" w:hAnsi="Times New Roman" w:cs="Times New Roman"/>
                <w:color w:val="212529"/>
                <w:sz w:val="24"/>
                <w:szCs w:val="24"/>
              </w:rPr>
              <w:t>;</w:t>
            </w:r>
          </w:p>
          <w:p w14:paraId="75BCFE9C" w14:textId="77777777" w:rsidR="00C36C4A" w:rsidRPr="00C36C4A" w:rsidRDefault="00C36C4A" w:rsidP="00C36C4A">
            <w:pPr>
              <w:pStyle w:val="af3"/>
              <w:widowControl w:val="0"/>
              <w:numPr>
                <w:ilvl w:val="0"/>
                <w:numId w:val="19"/>
              </w:numPr>
              <w:spacing w:line="240" w:lineRule="auto"/>
              <w:ind w:left="324" w:hanging="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ФИО;</w:t>
            </w:r>
          </w:p>
          <w:p w14:paraId="6E80926B" w14:textId="77777777" w:rsidR="00C36C4A" w:rsidRPr="00C36C4A" w:rsidRDefault="00C36C4A" w:rsidP="00C36C4A">
            <w:pPr>
              <w:pStyle w:val="af3"/>
              <w:widowControl w:val="0"/>
              <w:numPr>
                <w:ilvl w:val="0"/>
                <w:numId w:val="19"/>
              </w:numPr>
              <w:spacing w:line="240" w:lineRule="auto"/>
              <w:ind w:left="324" w:hanging="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номер телефона;</w:t>
            </w:r>
          </w:p>
          <w:p w14:paraId="557DF480" w14:textId="77777777" w:rsidR="00C36C4A" w:rsidRPr="00C36C4A" w:rsidRDefault="00C36C4A" w:rsidP="00C36C4A">
            <w:pPr>
              <w:pStyle w:val="af3"/>
              <w:widowControl w:val="0"/>
              <w:numPr>
                <w:ilvl w:val="0"/>
                <w:numId w:val="19"/>
              </w:numPr>
              <w:spacing w:line="240" w:lineRule="auto"/>
              <w:ind w:left="324" w:hanging="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адрес электронной почты</w:t>
            </w:r>
          </w:p>
        </w:tc>
        <w:tc>
          <w:tcPr>
            <w:tcW w:w="1842" w:type="dxa"/>
            <w:tcMar>
              <w:top w:w="100" w:type="dxa"/>
              <w:left w:w="100" w:type="dxa"/>
              <w:bottom w:w="100" w:type="dxa"/>
              <w:right w:w="100" w:type="dxa"/>
            </w:tcMar>
          </w:tcPr>
          <w:p w14:paraId="5C19C66A"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 До отзыва согласия на обработку данных</w:t>
            </w:r>
          </w:p>
        </w:tc>
        <w:tc>
          <w:tcPr>
            <w:tcW w:w="1985" w:type="dxa"/>
            <w:tcMar>
              <w:top w:w="100" w:type="dxa"/>
              <w:left w:w="100" w:type="dxa"/>
              <w:bottom w:w="100" w:type="dxa"/>
              <w:right w:w="100" w:type="dxa"/>
            </w:tcMar>
          </w:tcPr>
          <w:p w14:paraId="63DDAA45"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Автоматизированная</w:t>
            </w:r>
          </w:p>
        </w:tc>
        <w:tc>
          <w:tcPr>
            <w:tcW w:w="2693" w:type="dxa"/>
            <w:tcMar>
              <w:top w:w="100" w:type="dxa"/>
              <w:left w:w="100" w:type="dxa"/>
              <w:bottom w:w="100" w:type="dxa"/>
              <w:right w:w="100" w:type="dxa"/>
            </w:tcMar>
          </w:tcPr>
          <w:p w14:paraId="49DA0A22"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 Согласие субъекта на обработку ПД (п.1. ч.1. ст. 6 Закона</w:t>
            </w:r>
          </w:p>
        </w:tc>
      </w:tr>
      <w:tr w:rsidR="00C36C4A" w:rsidRPr="00C36C4A" w14:paraId="3CED7FF0" w14:textId="77777777" w:rsidTr="00BB71EB">
        <w:tc>
          <w:tcPr>
            <w:tcW w:w="465" w:type="dxa"/>
            <w:tcMar>
              <w:top w:w="100" w:type="dxa"/>
              <w:left w:w="100" w:type="dxa"/>
              <w:bottom w:w="100" w:type="dxa"/>
              <w:right w:w="100" w:type="dxa"/>
            </w:tcMar>
          </w:tcPr>
          <w:p w14:paraId="06A5C724" w14:textId="77777777" w:rsidR="00C36C4A" w:rsidRPr="00C36C4A" w:rsidRDefault="00C36C4A" w:rsidP="00C36C4A">
            <w:pPr>
              <w:widowControl w:val="0"/>
              <w:spacing w:line="240" w:lineRule="auto"/>
              <w:rPr>
                <w:rFonts w:ascii="Times New Roman" w:eastAsia="Times New Roman" w:hAnsi="Times New Roman" w:cs="Times New Roman"/>
                <w:sz w:val="24"/>
                <w:szCs w:val="24"/>
              </w:rPr>
            </w:pPr>
            <w:r w:rsidRPr="00C36C4A">
              <w:rPr>
                <w:rFonts w:ascii="Times New Roman" w:eastAsia="Times New Roman" w:hAnsi="Times New Roman" w:cs="Times New Roman"/>
                <w:sz w:val="24"/>
                <w:szCs w:val="24"/>
              </w:rPr>
              <w:t>9</w:t>
            </w:r>
          </w:p>
        </w:tc>
        <w:tc>
          <w:tcPr>
            <w:tcW w:w="2582" w:type="dxa"/>
            <w:tcMar>
              <w:top w:w="100" w:type="dxa"/>
              <w:left w:w="100" w:type="dxa"/>
              <w:bottom w:w="100" w:type="dxa"/>
              <w:right w:w="100" w:type="dxa"/>
            </w:tcMar>
          </w:tcPr>
          <w:p w14:paraId="20D558FE"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275D60">
              <w:rPr>
                <w:rFonts w:ascii="Times New Roman" w:eastAsia="Calibri" w:hAnsi="Times New Roman" w:cs="Times New Roman"/>
                <w:sz w:val="24"/>
                <w:szCs w:val="24"/>
              </w:rPr>
              <w:t xml:space="preserve">Продвижение товаров, работ, услуг на </w:t>
            </w:r>
            <w:proofErr w:type="spellStart"/>
            <w:proofErr w:type="gramStart"/>
            <w:r w:rsidRPr="00275D60">
              <w:rPr>
                <w:rFonts w:ascii="Times New Roman" w:eastAsia="Calibri" w:hAnsi="Times New Roman" w:cs="Times New Roman"/>
                <w:sz w:val="24"/>
                <w:szCs w:val="24"/>
              </w:rPr>
              <w:t>рынке:</w:t>
            </w:r>
            <w:r w:rsidRPr="00C36C4A">
              <w:rPr>
                <w:rFonts w:ascii="Times New Roman" w:eastAsia="Calibri" w:hAnsi="Times New Roman" w:cs="Times New Roman"/>
                <w:i/>
                <w:iCs/>
                <w:sz w:val="24"/>
                <w:szCs w:val="24"/>
              </w:rPr>
              <w:t>Проведение</w:t>
            </w:r>
            <w:proofErr w:type="spellEnd"/>
            <w:proofErr w:type="gramEnd"/>
            <w:r w:rsidRPr="00C36C4A">
              <w:rPr>
                <w:rFonts w:ascii="Times New Roman" w:eastAsia="Calibri" w:hAnsi="Times New Roman" w:cs="Times New Roman"/>
                <w:i/>
                <w:iCs/>
                <w:sz w:val="24"/>
                <w:szCs w:val="24"/>
              </w:rPr>
              <w:t xml:space="preserve"> акций и мероприятий Оператора</w:t>
            </w:r>
          </w:p>
        </w:tc>
        <w:tc>
          <w:tcPr>
            <w:tcW w:w="1701" w:type="dxa"/>
            <w:tcMar>
              <w:top w:w="100" w:type="dxa"/>
              <w:left w:w="100" w:type="dxa"/>
              <w:bottom w:w="100" w:type="dxa"/>
              <w:right w:w="100" w:type="dxa"/>
            </w:tcMar>
          </w:tcPr>
          <w:p w14:paraId="33C3C27E" w14:textId="77777777" w:rsidR="008E66CE"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Контрагент</w:t>
            </w:r>
          </w:p>
          <w:p w14:paraId="78093AC8"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1520F0C9"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Партнер </w:t>
            </w:r>
          </w:p>
          <w:p w14:paraId="2BC218AD"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p w14:paraId="50396D87"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roofErr w:type="spellStart"/>
            <w:r w:rsidRPr="00C36C4A">
              <w:rPr>
                <w:rFonts w:ascii="Times New Roman" w:eastAsia="Times New Roman" w:hAnsi="Times New Roman" w:cs="Times New Roman"/>
                <w:color w:val="212529"/>
                <w:sz w:val="24"/>
                <w:szCs w:val="24"/>
              </w:rPr>
              <w:t>Представительконтрагента</w:t>
            </w:r>
            <w:proofErr w:type="spellEnd"/>
            <w:r w:rsidRPr="00C36C4A">
              <w:rPr>
                <w:rFonts w:ascii="Times New Roman" w:eastAsia="Times New Roman" w:hAnsi="Times New Roman" w:cs="Times New Roman"/>
                <w:color w:val="212529"/>
                <w:sz w:val="24"/>
                <w:szCs w:val="24"/>
              </w:rPr>
              <w:t xml:space="preserve">/Партнера </w:t>
            </w:r>
          </w:p>
          <w:p w14:paraId="462BB53A"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p w14:paraId="15D43C1A" w14:textId="77777777" w:rsidR="00C36C4A" w:rsidRDefault="008E66CE" w:rsidP="00C36C4A">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Пользователь</w:t>
            </w:r>
          </w:p>
          <w:p w14:paraId="0A12769C" w14:textId="77777777" w:rsidR="008E66CE" w:rsidRDefault="008E66CE" w:rsidP="00C36C4A">
            <w:pPr>
              <w:widowControl w:val="0"/>
              <w:spacing w:line="240" w:lineRule="auto"/>
              <w:rPr>
                <w:rFonts w:ascii="Times New Roman" w:eastAsia="Times New Roman" w:hAnsi="Times New Roman" w:cs="Times New Roman"/>
                <w:color w:val="212529"/>
                <w:sz w:val="24"/>
                <w:szCs w:val="24"/>
              </w:rPr>
            </w:pPr>
          </w:p>
          <w:p w14:paraId="015CE4E4" w14:textId="77777777" w:rsidR="008E66CE" w:rsidRPr="008E66CE" w:rsidRDefault="008E66CE" w:rsidP="00C36C4A">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Клиент</w:t>
            </w:r>
          </w:p>
        </w:tc>
        <w:tc>
          <w:tcPr>
            <w:tcW w:w="1276" w:type="dxa"/>
            <w:tcMar>
              <w:top w:w="100" w:type="dxa"/>
              <w:left w:w="100" w:type="dxa"/>
              <w:bottom w:w="100" w:type="dxa"/>
              <w:right w:w="100" w:type="dxa"/>
            </w:tcMar>
          </w:tcPr>
          <w:p w14:paraId="63C5A45E"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Общие / иные</w:t>
            </w:r>
          </w:p>
        </w:tc>
        <w:tc>
          <w:tcPr>
            <w:tcW w:w="2268" w:type="dxa"/>
            <w:tcMar>
              <w:top w:w="100" w:type="dxa"/>
              <w:left w:w="100" w:type="dxa"/>
              <w:bottom w:w="100" w:type="dxa"/>
              <w:right w:w="100" w:type="dxa"/>
            </w:tcMar>
          </w:tcPr>
          <w:p w14:paraId="303F8411" w14:textId="77777777" w:rsidR="00C36C4A" w:rsidRPr="00C36C4A" w:rsidRDefault="00C36C4A" w:rsidP="00C36C4A">
            <w:pPr>
              <w:pStyle w:val="af3"/>
              <w:widowControl w:val="0"/>
              <w:numPr>
                <w:ilvl w:val="0"/>
                <w:numId w:val="17"/>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ФИО;</w:t>
            </w:r>
          </w:p>
          <w:p w14:paraId="0FBA3DEC" w14:textId="77777777" w:rsidR="00C36C4A" w:rsidRPr="00C36C4A" w:rsidRDefault="00C36C4A" w:rsidP="00C36C4A">
            <w:pPr>
              <w:pStyle w:val="af3"/>
              <w:widowControl w:val="0"/>
              <w:numPr>
                <w:ilvl w:val="0"/>
                <w:numId w:val="17"/>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адрес электронной почты</w:t>
            </w:r>
          </w:p>
          <w:p w14:paraId="76E62D9E" w14:textId="77777777" w:rsidR="00C36C4A" w:rsidRPr="00C36C4A" w:rsidRDefault="00C36C4A" w:rsidP="00C36C4A">
            <w:pPr>
              <w:pStyle w:val="af3"/>
              <w:widowControl w:val="0"/>
              <w:numPr>
                <w:ilvl w:val="0"/>
                <w:numId w:val="17"/>
              </w:numPr>
              <w:spacing w:line="240" w:lineRule="auto"/>
              <w:ind w:left="324"/>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контактный номер телефона</w:t>
            </w:r>
          </w:p>
        </w:tc>
        <w:tc>
          <w:tcPr>
            <w:tcW w:w="1842" w:type="dxa"/>
            <w:tcMar>
              <w:top w:w="100" w:type="dxa"/>
              <w:left w:w="100" w:type="dxa"/>
              <w:bottom w:w="100" w:type="dxa"/>
              <w:right w:w="100" w:type="dxa"/>
            </w:tcMar>
          </w:tcPr>
          <w:p w14:paraId="77711103" w14:textId="77777777" w:rsidR="00C36C4A" w:rsidRPr="00C36C4A" w:rsidRDefault="00C36C4A" w:rsidP="00C36C4A">
            <w:pPr>
              <w:pStyle w:val="af3"/>
              <w:widowControl w:val="0"/>
              <w:numPr>
                <w:ilvl w:val="0"/>
                <w:numId w:val="18"/>
              </w:numPr>
              <w:spacing w:line="240" w:lineRule="auto"/>
              <w:ind w:left="180" w:right="-32" w:firstLine="0"/>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До достижения цели обработки</w:t>
            </w:r>
          </w:p>
          <w:p w14:paraId="47A6A1CA" w14:textId="77777777" w:rsidR="00C36C4A" w:rsidRPr="00C36C4A" w:rsidRDefault="00C36C4A" w:rsidP="00C36C4A">
            <w:pPr>
              <w:widowControl w:val="0"/>
              <w:spacing w:line="240" w:lineRule="auto"/>
              <w:ind w:left="180" w:right="-32"/>
              <w:rPr>
                <w:rFonts w:ascii="Times New Roman" w:eastAsia="Times New Roman" w:hAnsi="Times New Roman" w:cs="Times New Roman"/>
                <w:color w:val="212529"/>
                <w:sz w:val="24"/>
                <w:szCs w:val="24"/>
              </w:rPr>
            </w:pPr>
          </w:p>
          <w:p w14:paraId="5E99AC68" w14:textId="77777777" w:rsidR="00C36C4A" w:rsidRPr="00C36C4A" w:rsidRDefault="00C36C4A" w:rsidP="00C36C4A">
            <w:pPr>
              <w:pStyle w:val="af3"/>
              <w:widowControl w:val="0"/>
              <w:numPr>
                <w:ilvl w:val="0"/>
                <w:numId w:val="18"/>
              </w:numPr>
              <w:spacing w:line="240" w:lineRule="auto"/>
              <w:ind w:left="180" w:right="-32" w:firstLine="0"/>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До отзыва согласия на обработку </w:t>
            </w:r>
            <w:r w:rsidRPr="00C36C4A">
              <w:rPr>
                <w:rFonts w:ascii="Times New Roman" w:eastAsia="Times New Roman" w:hAnsi="Times New Roman" w:cs="Times New Roman"/>
                <w:color w:val="212529"/>
                <w:sz w:val="24"/>
                <w:szCs w:val="24"/>
              </w:rPr>
              <w:lastRenderedPageBreak/>
              <w:t>данных</w:t>
            </w:r>
          </w:p>
        </w:tc>
        <w:tc>
          <w:tcPr>
            <w:tcW w:w="1985" w:type="dxa"/>
            <w:tcMar>
              <w:top w:w="100" w:type="dxa"/>
              <w:left w:w="100" w:type="dxa"/>
              <w:bottom w:w="100" w:type="dxa"/>
              <w:right w:w="100" w:type="dxa"/>
            </w:tcMar>
          </w:tcPr>
          <w:p w14:paraId="4877EC72"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lastRenderedPageBreak/>
              <w:t>Автоматизированная</w:t>
            </w:r>
          </w:p>
        </w:tc>
        <w:tc>
          <w:tcPr>
            <w:tcW w:w="2693" w:type="dxa"/>
            <w:tcMar>
              <w:top w:w="100" w:type="dxa"/>
              <w:left w:w="100" w:type="dxa"/>
              <w:bottom w:w="100" w:type="dxa"/>
              <w:right w:w="100" w:type="dxa"/>
            </w:tcMar>
          </w:tcPr>
          <w:p w14:paraId="3BB6A303" w14:textId="77777777" w:rsidR="00C36C4A" w:rsidRPr="00C36C4A" w:rsidRDefault="00C36C4A" w:rsidP="00C36C4A">
            <w:pPr>
              <w:pStyle w:val="af3"/>
              <w:widowControl w:val="0"/>
              <w:numPr>
                <w:ilvl w:val="0"/>
                <w:numId w:val="37"/>
              </w:numPr>
              <w:spacing w:line="240" w:lineRule="auto"/>
              <w:ind w:left="69" w:firstLine="0"/>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Согласие субъекта на обработку ПД (п.1. ч.1. ст. 6 Закона)</w:t>
            </w:r>
          </w:p>
          <w:p w14:paraId="68987C82" w14:textId="77777777" w:rsidR="00C36C4A" w:rsidRPr="00C36C4A" w:rsidRDefault="00C36C4A" w:rsidP="00C36C4A">
            <w:pPr>
              <w:pStyle w:val="af3"/>
              <w:widowControl w:val="0"/>
              <w:numPr>
                <w:ilvl w:val="0"/>
                <w:numId w:val="37"/>
              </w:numPr>
              <w:spacing w:line="240" w:lineRule="auto"/>
              <w:ind w:left="69" w:firstLine="0"/>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Исполнение договора, стороной/выгодоприобретателем которого является </w:t>
            </w:r>
            <w:r w:rsidRPr="00C36C4A">
              <w:rPr>
                <w:rFonts w:ascii="Times New Roman" w:eastAsia="Times New Roman" w:hAnsi="Times New Roman" w:cs="Times New Roman"/>
                <w:color w:val="212529"/>
                <w:sz w:val="24"/>
                <w:szCs w:val="24"/>
              </w:rPr>
              <w:lastRenderedPageBreak/>
              <w:t>субъект/заключение по инициативе субъекта договора, по которому он будет являться выгодоприобретателем (п.5 ч.1. ст.6 Закона);</w:t>
            </w:r>
          </w:p>
        </w:tc>
      </w:tr>
      <w:tr w:rsidR="00C36C4A" w:rsidRPr="00E2350E" w14:paraId="6BB0DF2D" w14:textId="77777777" w:rsidTr="00BB71EB">
        <w:tc>
          <w:tcPr>
            <w:tcW w:w="465" w:type="dxa"/>
            <w:tcMar>
              <w:top w:w="100" w:type="dxa"/>
              <w:left w:w="100" w:type="dxa"/>
              <w:bottom w:w="100" w:type="dxa"/>
              <w:right w:w="100" w:type="dxa"/>
            </w:tcMar>
          </w:tcPr>
          <w:p w14:paraId="7E51E590" w14:textId="77777777" w:rsidR="00C36C4A" w:rsidRPr="00C36C4A" w:rsidRDefault="00C36C4A" w:rsidP="00C36C4A">
            <w:pPr>
              <w:widowControl w:val="0"/>
              <w:spacing w:line="240" w:lineRule="auto"/>
              <w:rPr>
                <w:rFonts w:ascii="Times New Roman" w:eastAsia="Times New Roman" w:hAnsi="Times New Roman" w:cs="Times New Roman"/>
                <w:sz w:val="24"/>
                <w:szCs w:val="24"/>
              </w:rPr>
            </w:pPr>
            <w:bookmarkStart w:id="20" w:name="_Hlk159685187"/>
            <w:r w:rsidRPr="00C36C4A">
              <w:rPr>
                <w:rFonts w:ascii="Times New Roman" w:eastAsia="Times New Roman" w:hAnsi="Times New Roman" w:cs="Times New Roman"/>
                <w:sz w:val="24"/>
                <w:szCs w:val="24"/>
              </w:rPr>
              <w:lastRenderedPageBreak/>
              <w:t>10</w:t>
            </w:r>
          </w:p>
        </w:tc>
        <w:tc>
          <w:tcPr>
            <w:tcW w:w="2582" w:type="dxa"/>
            <w:tcMar>
              <w:top w:w="100" w:type="dxa"/>
              <w:left w:w="100" w:type="dxa"/>
              <w:bottom w:w="100" w:type="dxa"/>
              <w:right w:w="100" w:type="dxa"/>
            </w:tcMar>
          </w:tcPr>
          <w:p w14:paraId="26E0BB2D" w14:textId="77777777" w:rsidR="00C36C4A" w:rsidRPr="00275D60" w:rsidRDefault="00C36C4A" w:rsidP="00C36C4A">
            <w:pPr>
              <w:widowControl w:val="0"/>
              <w:spacing w:line="240" w:lineRule="auto"/>
              <w:rPr>
                <w:rFonts w:ascii="Times New Roman" w:eastAsia="Times New Roman" w:hAnsi="Times New Roman" w:cs="Times New Roman"/>
                <w:color w:val="212529"/>
                <w:sz w:val="24"/>
                <w:szCs w:val="24"/>
              </w:rPr>
            </w:pPr>
            <w:r w:rsidRPr="00275D60">
              <w:rPr>
                <w:rFonts w:ascii="Times New Roman" w:eastAsia="Calibri" w:hAnsi="Times New Roman" w:cs="Times New Roman"/>
                <w:sz w:val="24"/>
                <w:szCs w:val="24"/>
              </w:rPr>
              <w:t xml:space="preserve">Продвижение товаров, работ, услуг на </w:t>
            </w:r>
            <w:proofErr w:type="spellStart"/>
            <w:proofErr w:type="gramStart"/>
            <w:r w:rsidRPr="00275D60">
              <w:rPr>
                <w:rFonts w:ascii="Times New Roman" w:eastAsia="Calibri" w:hAnsi="Times New Roman" w:cs="Times New Roman"/>
                <w:sz w:val="24"/>
                <w:szCs w:val="24"/>
              </w:rPr>
              <w:t>рынке:</w:t>
            </w:r>
            <w:r w:rsidRPr="00275D60">
              <w:rPr>
                <w:rFonts w:ascii="Times New Roman" w:eastAsia="Times New Roman" w:hAnsi="Times New Roman" w:cs="Times New Roman"/>
                <w:i/>
                <w:iCs/>
                <w:color w:val="212529"/>
                <w:sz w:val="24"/>
                <w:szCs w:val="24"/>
              </w:rPr>
              <w:t>Размещение</w:t>
            </w:r>
            <w:proofErr w:type="spellEnd"/>
            <w:proofErr w:type="gramEnd"/>
            <w:r w:rsidRPr="00275D60">
              <w:rPr>
                <w:rFonts w:ascii="Times New Roman" w:eastAsia="Times New Roman" w:hAnsi="Times New Roman" w:cs="Times New Roman"/>
                <w:i/>
                <w:iCs/>
                <w:color w:val="212529"/>
                <w:sz w:val="24"/>
                <w:szCs w:val="24"/>
              </w:rPr>
              <w:t xml:space="preserve"> на сайте Оператора отзывов от клиентов и партнеров Оператора с целью увеличения лояльности клиентов и формирования позитивного отношения пользователей к товарам, работам и услугам Оператора</w:t>
            </w:r>
          </w:p>
        </w:tc>
        <w:tc>
          <w:tcPr>
            <w:tcW w:w="1701" w:type="dxa"/>
            <w:tcMar>
              <w:top w:w="100" w:type="dxa"/>
              <w:left w:w="100" w:type="dxa"/>
              <w:bottom w:w="100" w:type="dxa"/>
              <w:right w:w="100" w:type="dxa"/>
            </w:tcMar>
          </w:tcPr>
          <w:p w14:paraId="16797C8D"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 xml:space="preserve">Контрагент </w:t>
            </w:r>
          </w:p>
          <w:p w14:paraId="4DABE079"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p w14:paraId="55CF6516" w14:textId="77777777" w:rsidR="00933357" w:rsidRDefault="00933357" w:rsidP="00C36C4A">
            <w:pPr>
              <w:widowControl w:val="0"/>
              <w:spacing w:line="240" w:lineRule="auto"/>
              <w:rPr>
                <w:rFonts w:ascii="Times New Roman" w:eastAsia="Times New Roman" w:hAnsi="Times New Roman" w:cs="Times New Roman"/>
                <w:color w:val="212529"/>
                <w:sz w:val="24"/>
                <w:szCs w:val="24"/>
              </w:rPr>
            </w:pPr>
          </w:p>
          <w:p w14:paraId="1065E2BF" w14:textId="77777777" w:rsidR="00933357" w:rsidRPr="00933357" w:rsidRDefault="00933357" w:rsidP="00C36C4A">
            <w:pPr>
              <w:widowControl w:val="0"/>
              <w:spacing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Клиент</w:t>
            </w:r>
          </w:p>
        </w:tc>
        <w:tc>
          <w:tcPr>
            <w:tcW w:w="1276" w:type="dxa"/>
            <w:tcMar>
              <w:top w:w="100" w:type="dxa"/>
              <w:left w:w="100" w:type="dxa"/>
              <w:bottom w:w="100" w:type="dxa"/>
              <w:right w:w="100" w:type="dxa"/>
            </w:tcMar>
          </w:tcPr>
          <w:p w14:paraId="2FB8867D"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Общие / иные</w:t>
            </w:r>
          </w:p>
        </w:tc>
        <w:tc>
          <w:tcPr>
            <w:tcW w:w="2268" w:type="dxa"/>
            <w:tcMar>
              <w:top w:w="100" w:type="dxa"/>
              <w:left w:w="100" w:type="dxa"/>
              <w:bottom w:w="100" w:type="dxa"/>
              <w:right w:w="100" w:type="dxa"/>
            </w:tcMar>
          </w:tcPr>
          <w:p w14:paraId="550C3FBA" w14:textId="77777777" w:rsidR="00C36C4A" w:rsidRPr="00C36C4A" w:rsidRDefault="00C36C4A" w:rsidP="00C36C4A">
            <w:pPr>
              <w:pStyle w:val="af3"/>
              <w:widowControl w:val="0"/>
              <w:numPr>
                <w:ilvl w:val="0"/>
                <w:numId w:val="16"/>
              </w:numPr>
              <w:spacing w:line="240" w:lineRule="auto"/>
              <w:ind w:left="324" w:hanging="283"/>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ФИО;</w:t>
            </w:r>
          </w:p>
          <w:p w14:paraId="51F5A600" w14:textId="77777777" w:rsidR="00C36C4A" w:rsidRPr="00C36C4A" w:rsidRDefault="00C36C4A" w:rsidP="00C36C4A">
            <w:pPr>
              <w:pStyle w:val="af3"/>
              <w:widowControl w:val="0"/>
              <w:numPr>
                <w:ilvl w:val="0"/>
                <w:numId w:val="16"/>
              </w:numPr>
              <w:spacing w:line="240" w:lineRule="auto"/>
              <w:ind w:left="324" w:hanging="283"/>
              <w:rPr>
                <w:rFonts w:ascii="Times New Roman" w:eastAsia="Times New Roman" w:hAnsi="Times New Roman" w:cs="Times New Roman"/>
                <w:color w:val="212529"/>
                <w:sz w:val="24"/>
                <w:szCs w:val="24"/>
              </w:rPr>
            </w:pPr>
            <w:bookmarkStart w:id="21" w:name="_Hlk201044268"/>
            <w:r w:rsidRPr="00C36C4A">
              <w:rPr>
                <w:rFonts w:ascii="Times New Roman" w:eastAsia="Times New Roman" w:hAnsi="Times New Roman" w:cs="Times New Roman"/>
                <w:color w:val="212529"/>
                <w:sz w:val="24"/>
                <w:szCs w:val="24"/>
              </w:rPr>
              <w:t>фотоизображение;</w:t>
            </w:r>
          </w:p>
          <w:bookmarkEnd w:id="21"/>
          <w:p w14:paraId="57EE2943" w14:textId="77777777" w:rsidR="00C36C4A" w:rsidRPr="00C36C4A" w:rsidRDefault="00C36C4A" w:rsidP="00C36C4A">
            <w:pPr>
              <w:pStyle w:val="af3"/>
              <w:widowControl w:val="0"/>
              <w:spacing w:line="240" w:lineRule="auto"/>
              <w:ind w:left="324"/>
              <w:rPr>
                <w:rFonts w:ascii="Times New Roman" w:eastAsia="Times New Roman" w:hAnsi="Times New Roman" w:cs="Times New Roman"/>
                <w:color w:val="212529"/>
                <w:sz w:val="24"/>
                <w:szCs w:val="24"/>
              </w:rPr>
            </w:pPr>
          </w:p>
          <w:p w14:paraId="66B1D251" w14:textId="77777777" w:rsidR="00C36C4A" w:rsidRPr="00C36C4A" w:rsidRDefault="00C36C4A" w:rsidP="00C36C4A">
            <w:pPr>
              <w:pStyle w:val="af3"/>
              <w:widowControl w:val="0"/>
              <w:spacing w:line="240" w:lineRule="auto"/>
              <w:ind w:left="324"/>
              <w:rPr>
                <w:rFonts w:ascii="Times New Roman" w:eastAsia="Times New Roman" w:hAnsi="Times New Roman" w:cs="Times New Roman"/>
                <w:color w:val="212529"/>
                <w:sz w:val="24"/>
                <w:szCs w:val="24"/>
              </w:rPr>
            </w:pPr>
          </w:p>
        </w:tc>
        <w:tc>
          <w:tcPr>
            <w:tcW w:w="1842" w:type="dxa"/>
            <w:tcMar>
              <w:top w:w="100" w:type="dxa"/>
              <w:left w:w="100" w:type="dxa"/>
              <w:bottom w:w="100" w:type="dxa"/>
              <w:right w:w="100" w:type="dxa"/>
            </w:tcMar>
          </w:tcPr>
          <w:p w14:paraId="4EDE6B9B"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До отзыва согласия на обработку данных</w:t>
            </w:r>
          </w:p>
        </w:tc>
        <w:tc>
          <w:tcPr>
            <w:tcW w:w="1985" w:type="dxa"/>
            <w:tcMar>
              <w:top w:w="100" w:type="dxa"/>
              <w:left w:w="100" w:type="dxa"/>
              <w:bottom w:w="100" w:type="dxa"/>
              <w:right w:w="100" w:type="dxa"/>
            </w:tcMar>
          </w:tcPr>
          <w:p w14:paraId="45D2EEA7"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r w:rsidRPr="00C36C4A">
              <w:rPr>
                <w:rFonts w:ascii="Times New Roman" w:eastAsia="Times New Roman" w:hAnsi="Times New Roman" w:cs="Times New Roman"/>
                <w:color w:val="212529"/>
                <w:sz w:val="24"/>
                <w:szCs w:val="24"/>
              </w:rPr>
              <w:t>Автоматизированная</w:t>
            </w:r>
          </w:p>
        </w:tc>
        <w:tc>
          <w:tcPr>
            <w:tcW w:w="2693" w:type="dxa"/>
            <w:tcMar>
              <w:top w:w="100" w:type="dxa"/>
              <w:left w:w="100" w:type="dxa"/>
              <w:bottom w:w="100" w:type="dxa"/>
              <w:right w:w="100" w:type="dxa"/>
            </w:tcMar>
          </w:tcPr>
          <w:p w14:paraId="481A523C"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bookmarkStart w:id="22" w:name="_Hlk201044287"/>
            <w:r w:rsidRPr="00C36C4A">
              <w:rPr>
                <w:rFonts w:ascii="Times New Roman" w:eastAsia="Times New Roman" w:hAnsi="Times New Roman" w:cs="Times New Roman"/>
                <w:color w:val="212529"/>
                <w:sz w:val="24"/>
                <w:szCs w:val="24"/>
              </w:rPr>
              <w:t xml:space="preserve">Согласие на обработку персональных данных, разрешенных субъектом персональных данных для распространения (ст. 10.1 </w:t>
            </w:r>
            <w:bookmarkEnd w:id="22"/>
            <w:r w:rsidRPr="00C36C4A">
              <w:rPr>
                <w:rFonts w:ascii="Times New Roman" w:eastAsia="Times New Roman" w:hAnsi="Times New Roman" w:cs="Times New Roman"/>
                <w:color w:val="212529"/>
                <w:sz w:val="24"/>
                <w:szCs w:val="24"/>
              </w:rPr>
              <w:t>Закона)</w:t>
            </w:r>
          </w:p>
          <w:p w14:paraId="34D1B245" w14:textId="77777777" w:rsidR="00C36C4A" w:rsidRPr="00C36C4A" w:rsidRDefault="00C36C4A" w:rsidP="00C36C4A">
            <w:pPr>
              <w:widowControl w:val="0"/>
              <w:spacing w:line="240" w:lineRule="auto"/>
              <w:rPr>
                <w:rFonts w:ascii="Times New Roman" w:eastAsia="Times New Roman" w:hAnsi="Times New Roman" w:cs="Times New Roman"/>
                <w:color w:val="212529"/>
                <w:sz w:val="24"/>
                <w:szCs w:val="24"/>
              </w:rPr>
            </w:pPr>
          </w:p>
        </w:tc>
      </w:tr>
      <w:bookmarkEnd w:id="20"/>
    </w:tbl>
    <w:p w14:paraId="7B6EA094" w14:textId="77777777" w:rsidR="003A7A08" w:rsidRPr="00E2350E" w:rsidRDefault="003A7A08">
      <w:pPr>
        <w:spacing w:line="240" w:lineRule="auto"/>
        <w:ind w:left="1360" w:right="280" w:hanging="360"/>
        <w:jc w:val="both"/>
        <w:rPr>
          <w:rFonts w:ascii="Times New Roman" w:eastAsia="Times New Roman" w:hAnsi="Times New Roman" w:cs="Times New Roman"/>
          <w:sz w:val="24"/>
          <w:szCs w:val="24"/>
          <w:highlight w:val="white"/>
        </w:rPr>
      </w:pPr>
    </w:p>
    <w:p w14:paraId="5E1348DF" w14:textId="77777777" w:rsidR="003A7A08" w:rsidRPr="00E2350E" w:rsidRDefault="007B2675">
      <w:pPr>
        <w:spacing w:line="240" w:lineRule="auto"/>
        <w:jc w:val="both"/>
        <w:rPr>
          <w:rFonts w:ascii="Times New Roman" w:eastAsia="Times New Roman" w:hAnsi="Times New Roman" w:cs="Times New Roman"/>
          <w:color w:val="262626"/>
          <w:sz w:val="24"/>
          <w:szCs w:val="24"/>
        </w:rPr>
      </w:pPr>
      <w:r w:rsidRPr="00E2350E">
        <w:rPr>
          <w:rFonts w:ascii="Times New Roman" w:eastAsia="Times New Roman" w:hAnsi="Times New Roman" w:cs="Times New Roman"/>
          <w:color w:val="262626"/>
          <w:sz w:val="24"/>
          <w:szCs w:val="24"/>
        </w:rPr>
        <w:t>3.1.1. Оператор не осуществляет обработку биометрических Персональных данных.</w:t>
      </w:r>
    </w:p>
    <w:p w14:paraId="24DF7DA3" w14:textId="77777777" w:rsidR="000F2230" w:rsidRDefault="007B2675">
      <w:pPr>
        <w:spacing w:line="240" w:lineRule="auto"/>
        <w:jc w:val="both"/>
        <w:rPr>
          <w:rFonts w:ascii="Times New Roman" w:eastAsia="Times New Roman" w:hAnsi="Times New Roman" w:cs="Times New Roman"/>
          <w:sz w:val="24"/>
          <w:szCs w:val="24"/>
        </w:rPr>
      </w:pPr>
      <w:r w:rsidRPr="00E2350E">
        <w:rPr>
          <w:rFonts w:ascii="Times New Roman" w:eastAsia="Times New Roman" w:hAnsi="Times New Roman" w:cs="Times New Roman"/>
          <w:color w:val="262626"/>
          <w:sz w:val="24"/>
          <w:szCs w:val="24"/>
        </w:rPr>
        <w:t xml:space="preserve">3.1.2. </w:t>
      </w:r>
      <w:r w:rsidRPr="00E2350E">
        <w:rPr>
          <w:rFonts w:ascii="Times New Roman" w:eastAsia="Times New Roman" w:hAnsi="Times New Roman" w:cs="Times New Roman"/>
          <w:sz w:val="24"/>
          <w:szCs w:val="24"/>
        </w:rPr>
        <w:t xml:space="preserve">Оператор не осуществляет намеренно обработку персональных данных несовершеннолетних лиц. </w:t>
      </w:r>
      <w:r w:rsidR="009A58AA">
        <w:rPr>
          <w:rFonts w:ascii="Times New Roman" w:eastAsia="Times New Roman" w:hAnsi="Times New Roman" w:cs="Times New Roman"/>
          <w:sz w:val="24"/>
          <w:szCs w:val="24"/>
        </w:rPr>
        <w:t>Оператор</w:t>
      </w:r>
      <w:r w:rsidRPr="00E2350E">
        <w:rPr>
          <w:rFonts w:ascii="Times New Roman" w:eastAsia="Times New Roman" w:hAnsi="Times New Roman" w:cs="Times New Roman"/>
          <w:sz w:val="24"/>
          <w:szCs w:val="24"/>
        </w:rPr>
        <w:t xml:space="preserve"> рекомендует пользоваться сайтом лицам, достигшим 18 лет. Ответственность за действия несовершеннолетних, включая приобретение ими услуг на Сайте, лежит на законных представителях несовершеннолетних. Все посетители, младше 18 лет, обязаны получить разрешение своих законных представителей прежде, чем предоставлять какую-либо персональную информацию о себе.</w:t>
      </w:r>
    </w:p>
    <w:p w14:paraId="2CE39BE6" w14:textId="77777777" w:rsidR="003A7A08" w:rsidRPr="000F2230" w:rsidRDefault="000F223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3.1.2.1. </w:t>
      </w:r>
      <w:r w:rsidRPr="000F2230">
        <w:rPr>
          <w:rFonts w:ascii="Times New Roman" w:eastAsia="Times New Roman" w:hAnsi="Times New Roman" w:cs="Times New Roman"/>
          <w:sz w:val="24"/>
          <w:szCs w:val="24"/>
        </w:rPr>
        <w:t>При оказании услуг несовершеннолетним обработка персональных данных допускается только на основании согласия их законных представителей</w:t>
      </w:r>
      <w:r>
        <w:rPr>
          <w:rFonts w:ascii="Times New Roman" w:eastAsia="Times New Roman" w:hAnsi="Times New Roman" w:cs="Times New Roman"/>
          <w:sz w:val="24"/>
          <w:szCs w:val="24"/>
        </w:rPr>
        <w:t xml:space="preserve">. </w:t>
      </w:r>
    </w:p>
    <w:p w14:paraId="6C9A9310" w14:textId="77777777" w:rsidR="00BB71EB" w:rsidRDefault="000F223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3.1.2.2. </w:t>
      </w:r>
      <w:r w:rsidRPr="00E2350E">
        <w:rPr>
          <w:rFonts w:ascii="Times New Roman" w:eastAsia="Times New Roman" w:hAnsi="Times New Roman" w:cs="Times New Roman"/>
          <w:sz w:val="24"/>
          <w:szCs w:val="24"/>
        </w:rPr>
        <w:t>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14:paraId="34CDE50A" w14:textId="351E75D1" w:rsidR="000A26E4" w:rsidRDefault="000A26E4">
      <w:pPr>
        <w:spacing w:line="240" w:lineRule="auto"/>
        <w:jc w:val="both"/>
        <w:rPr>
          <w:rFonts w:ascii="Times New Roman" w:eastAsia="Times New Roman" w:hAnsi="Times New Roman" w:cs="Times New Roman"/>
          <w:sz w:val="24"/>
          <w:szCs w:val="24"/>
        </w:rPr>
        <w:sectPr w:rsidR="000A26E4" w:rsidSect="00BB71EB">
          <w:pgSz w:w="16834" w:h="11909" w:orient="landscape"/>
          <w:pgMar w:top="1417" w:right="709" w:bottom="862" w:left="1560" w:header="720" w:footer="720" w:gutter="0"/>
          <w:pgNumType w:start="1"/>
          <w:cols w:space="720"/>
          <w:titlePg/>
          <w:docGrid w:linePitch="299"/>
        </w:sectPr>
      </w:pPr>
    </w:p>
    <w:p w14:paraId="6E08D946" w14:textId="77777777" w:rsidR="003A7A08" w:rsidRPr="00E2350E" w:rsidRDefault="007B2675">
      <w:pPr>
        <w:spacing w:line="240" w:lineRule="auto"/>
        <w:jc w:val="both"/>
        <w:rPr>
          <w:rFonts w:ascii="Times New Roman" w:eastAsia="Times New Roman" w:hAnsi="Times New Roman" w:cs="Times New Roman"/>
          <w:sz w:val="24"/>
          <w:szCs w:val="24"/>
          <w:highlight w:val="white"/>
        </w:rPr>
      </w:pPr>
      <w:r w:rsidRPr="00E2350E">
        <w:rPr>
          <w:rFonts w:ascii="Times New Roman" w:eastAsia="Times New Roman" w:hAnsi="Times New Roman" w:cs="Times New Roman"/>
          <w:color w:val="262626"/>
          <w:sz w:val="24"/>
          <w:szCs w:val="24"/>
          <w:highlight w:val="white"/>
        </w:rPr>
        <w:lastRenderedPageBreak/>
        <w:t>3.1.</w:t>
      </w:r>
      <w:r w:rsidR="00933357">
        <w:rPr>
          <w:rFonts w:ascii="Times New Roman" w:eastAsia="Times New Roman" w:hAnsi="Times New Roman" w:cs="Times New Roman"/>
          <w:color w:val="262626"/>
          <w:sz w:val="24"/>
          <w:szCs w:val="24"/>
          <w:highlight w:val="white"/>
        </w:rPr>
        <w:t>3</w:t>
      </w:r>
      <w:r w:rsidRPr="00E2350E">
        <w:rPr>
          <w:rFonts w:ascii="Times New Roman" w:eastAsia="Times New Roman" w:hAnsi="Times New Roman" w:cs="Times New Roman"/>
          <w:color w:val="262626"/>
          <w:sz w:val="24"/>
          <w:szCs w:val="24"/>
          <w:highlight w:val="white"/>
        </w:rPr>
        <w:t xml:space="preserve">. </w:t>
      </w:r>
      <w:r w:rsidRPr="00E2350E">
        <w:rPr>
          <w:rFonts w:ascii="Times New Roman" w:eastAsia="Times New Roman" w:hAnsi="Times New Roman" w:cs="Times New Roman"/>
          <w:sz w:val="24"/>
          <w:szCs w:val="24"/>
          <w:highlight w:val="white"/>
        </w:rPr>
        <w:t>Оператор в общем случае не проверяет достоверность персональной информации, предоставляемой субъектами персональных дан</w:t>
      </w:r>
      <w:r w:rsidR="00275D60">
        <w:rPr>
          <w:rFonts w:ascii="Times New Roman" w:eastAsia="Times New Roman" w:hAnsi="Times New Roman" w:cs="Times New Roman"/>
          <w:sz w:val="24"/>
          <w:szCs w:val="24"/>
          <w:highlight w:val="white"/>
        </w:rPr>
        <w:t xml:space="preserve">ных, и не осуществляет контроль </w:t>
      </w:r>
      <w:r w:rsidRPr="00E2350E">
        <w:rPr>
          <w:rFonts w:ascii="Times New Roman" w:eastAsia="Times New Roman" w:hAnsi="Times New Roman" w:cs="Times New Roman"/>
          <w:sz w:val="24"/>
          <w:szCs w:val="24"/>
          <w:highlight w:val="white"/>
        </w:rPr>
        <w:t>за их дееспособностью. Риск предоставления недостоверных персональных данных, в том числе предоставление данных третьих лиц, как своих собственных, при этом несет сам субъект персональных данных.</w:t>
      </w:r>
    </w:p>
    <w:p w14:paraId="64845554" w14:textId="77777777" w:rsidR="003A7A08" w:rsidRPr="00E2350E" w:rsidRDefault="007B2675">
      <w:pPr>
        <w:shd w:val="clear" w:color="auto" w:fill="FFFFFF"/>
        <w:spacing w:line="240" w:lineRule="auto"/>
        <w:ind w:right="280"/>
        <w:jc w:val="both"/>
        <w:rPr>
          <w:rFonts w:ascii="Times New Roman" w:eastAsia="Times New Roman" w:hAnsi="Times New Roman" w:cs="Times New Roman"/>
          <w:sz w:val="24"/>
          <w:szCs w:val="24"/>
          <w:highlight w:val="white"/>
        </w:rPr>
      </w:pPr>
      <w:r w:rsidRPr="00E2350E">
        <w:rPr>
          <w:rFonts w:ascii="Times New Roman" w:eastAsia="Times New Roman" w:hAnsi="Times New Roman" w:cs="Times New Roman"/>
          <w:sz w:val="24"/>
          <w:szCs w:val="24"/>
          <w:highlight w:val="white"/>
        </w:rPr>
        <w:t>3.1.</w:t>
      </w:r>
      <w:r w:rsidR="00933357">
        <w:rPr>
          <w:rFonts w:ascii="Times New Roman" w:eastAsia="Times New Roman" w:hAnsi="Times New Roman" w:cs="Times New Roman"/>
          <w:sz w:val="24"/>
          <w:szCs w:val="24"/>
          <w:highlight w:val="white"/>
        </w:rPr>
        <w:t>4</w:t>
      </w:r>
      <w:r w:rsidRPr="00E2350E">
        <w:rPr>
          <w:rFonts w:ascii="Times New Roman" w:eastAsia="Times New Roman" w:hAnsi="Times New Roman" w:cs="Times New Roman"/>
          <w:sz w:val="24"/>
          <w:szCs w:val="24"/>
          <w:highlight w:val="white"/>
        </w:rPr>
        <w:t>. Оператор исходит из того, что:</w:t>
      </w:r>
    </w:p>
    <w:p w14:paraId="43CA5DF1" w14:textId="77777777" w:rsidR="003A7A08" w:rsidRPr="00E2350E" w:rsidRDefault="007B2675">
      <w:pPr>
        <w:shd w:val="clear" w:color="auto" w:fill="FFFFFF"/>
        <w:spacing w:line="240" w:lineRule="auto"/>
        <w:ind w:right="280"/>
        <w:jc w:val="both"/>
        <w:rPr>
          <w:rFonts w:ascii="Times New Roman" w:eastAsia="Times New Roman" w:hAnsi="Times New Roman" w:cs="Times New Roman"/>
          <w:sz w:val="24"/>
          <w:szCs w:val="24"/>
          <w:highlight w:val="white"/>
        </w:rPr>
      </w:pPr>
      <w:r w:rsidRPr="00E2350E">
        <w:rPr>
          <w:rFonts w:ascii="Times New Roman" w:eastAsia="Times New Roman" w:hAnsi="Times New Roman" w:cs="Times New Roman"/>
          <w:sz w:val="24"/>
          <w:szCs w:val="24"/>
          <w:highlight w:val="white"/>
        </w:rPr>
        <w:t>(а) Субъект персональных данных предоставляет достоверную и достаточную персональную информацию в актуальном состоянии.</w:t>
      </w:r>
    </w:p>
    <w:p w14:paraId="4582CC01" w14:textId="77777777" w:rsidR="003A7A08" w:rsidRPr="00E2350E" w:rsidRDefault="007B2675">
      <w:pPr>
        <w:shd w:val="clear" w:color="auto" w:fill="FFFFFF"/>
        <w:spacing w:line="240" w:lineRule="auto"/>
        <w:ind w:right="280"/>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sz w:val="24"/>
          <w:szCs w:val="24"/>
          <w:highlight w:val="white"/>
        </w:rPr>
        <w:t>(б) Субъект персональных данных ознакомлен с настоящей Политикой, выражает свое информационное и осознанное согласие с ней.</w:t>
      </w:r>
    </w:p>
    <w:p w14:paraId="45D919F4"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3.1.</w:t>
      </w:r>
      <w:r w:rsidR="00933357">
        <w:rPr>
          <w:rFonts w:ascii="Times New Roman" w:eastAsia="Times New Roman" w:hAnsi="Times New Roman" w:cs="Times New Roman"/>
          <w:color w:val="262626"/>
          <w:sz w:val="24"/>
          <w:szCs w:val="24"/>
          <w:highlight w:val="white"/>
        </w:rPr>
        <w:t>5</w:t>
      </w:r>
      <w:r w:rsidRPr="00E2350E">
        <w:rPr>
          <w:rFonts w:ascii="Times New Roman" w:eastAsia="Times New Roman" w:hAnsi="Times New Roman" w:cs="Times New Roman"/>
          <w:color w:val="262626"/>
          <w:sz w:val="24"/>
          <w:szCs w:val="24"/>
          <w:highlight w:val="white"/>
        </w:rPr>
        <w:t>. Сроки обработки персональных данных определены с учетом:</w:t>
      </w:r>
    </w:p>
    <w:p w14:paraId="34C58C71"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(1) установленных целей обработки персональных данных;</w:t>
      </w:r>
    </w:p>
    <w:p w14:paraId="19A9ACFC"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(2) сроков действия договоров с субъектами персональных данных и/или согласий субъектов персональных данных на обработку их персональных данных;</w:t>
      </w:r>
    </w:p>
    <w:p w14:paraId="1D5E0289"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 сроков, определенных нормативно правовыми актами Российской Федерации.</w:t>
      </w:r>
    </w:p>
    <w:p w14:paraId="3A940415" w14:textId="77777777" w:rsidR="003A7A08" w:rsidRPr="00E2350E" w:rsidRDefault="003A7A08">
      <w:pPr>
        <w:spacing w:line="240" w:lineRule="auto"/>
        <w:jc w:val="both"/>
        <w:rPr>
          <w:rFonts w:ascii="Times New Roman" w:eastAsia="Times New Roman" w:hAnsi="Times New Roman" w:cs="Times New Roman"/>
          <w:color w:val="262626"/>
          <w:sz w:val="24"/>
          <w:szCs w:val="24"/>
          <w:highlight w:val="white"/>
        </w:rPr>
      </w:pPr>
    </w:p>
    <w:p w14:paraId="5B6D69F3"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3.2. Принципы и условия Обработки Персональных данных Оператором</w:t>
      </w:r>
    </w:p>
    <w:p w14:paraId="0F8684B1"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3.2.1. Оператор осуществляет Обработку Персональных данных на законной и справедливой основе.</w:t>
      </w:r>
    </w:p>
    <w:p w14:paraId="369D45FB"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3.2.2. При Обработке Персональных данных обеспечиваются их точность, достаточность, актуальность по отношению к целям Обработки Персональных данных.</w:t>
      </w:r>
    </w:p>
    <w:p w14:paraId="4A927331"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3.2.3. Оператор осуществляет Обработку Персональных данных с использованием средств автоматизации и без их использования. При этом Оператор выполняет требования к автоматизированной и неавтоматизированной обработке персональных данных, предусмотренные Законом и принятыми в соответствии с ним нормативными правовыми актами.</w:t>
      </w:r>
    </w:p>
    <w:p w14:paraId="6F5A03CD"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3.2.4. Оператор поручает Обработку Персональных данных другим лицам. При этом Оператор выполняет все требования к поручению обработки персональных данных, предусмотренные Законом.</w:t>
      </w:r>
    </w:p>
    <w:p w14:paraId="6B50C9FA"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3.2.5. Оператор не раскрывает третьим лицам и не распространяет Персональные данные, за исключением следующих случаев: </w:t>
      </w:r>
    </w:p>
    <w:p w14:paraId="15617B6D"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(1) Субъект ПД заблаговременно выразил свое согласие на такое раскрытие.</w:t>
      </w:r>
    </w:p>
    <w:p w14:paraId="57C8C4F6"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(2) Передача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он будет являться выгодоприобретателем или поручителем.</w:t>
      </w:r>
    </w:p>
    <w:p w14:paraId="4C38EC54"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 Передача необходима для защиты прав и законных интересов Оператора или третьих лиц;</w:t>
      </w:r>
    </w:p>
    <w:p w14:paraId="3ECF3FFC"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(4) Передача инициирована субъектом Персональных данных.</w:t>
      </w:r>
    </w:p>
    <w:p w14:paraId="2FD68ED9"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(5) Передача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w:t>
      </w:r>
    </w:p>
    <w:p w14:paraId="5532EEAD" w14:textId="77777777" w:rsidR="003A7A08"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3.2.6. </w:t>
      </w:r>
      <w:r w:rsidR="00123B14" w:rsidRPr="00123B14">
        <w:rPr>
          <w:rFonts w:ascii="Times New Roman" w:eastAsia="Times New Roman" w:hAnsi="Times New Roman" w:cs="Times New Roman"/>
          <w:color w:val="262626"/>
          <w:sz w:val="24"/>
          <w:szCs w:val="24"/>
        </w:rPr>
        <w:t>В целях обеспечения надлежащего исполнения Оператором своих обязательств перед Пользователем персональные данные могут использоваться для предоставления доступа к товарам, работам и услугам Оператора, а также передаваться третьим лицам, привлекаемым для их оказания, при условии соблюдения ими требований законодательства Российской Федерации о персональных данных</w:t>
      </w:r>
      <w:r w:rsidRPr="00E2350E">
        <w:rPr>
          <w:rFonts w:ascii="Times New Roman" w:eastAsia="Times New Roman" w:hAnsi="Times New Roman" w:cs="Times New Roman"/>
          <w:color w:val="262626"/>
          <w:sz w:val="24"/>
          <w:szCs w:val="24"/>
          <w:highlight w:val="white"/>
        </w:rPr>
        <w:t>.</w:t>
      </w:r>
    </w:p>
    <w:p w14:paraId="1DFB4681" w14:textId="77777777" w:rsidR="00BC0DD3" w:rsidRPr="00BC0DD3" w:rsidRDefault="00BC0DD3">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3.2.7. </w:t>
      </w:r>
      <w:r w:rsidRPr="00BC0DD3">
        <w:rPr>
          <w:rFonts w:ascii="Times New Roman" w:eastAsia="Times New Roman" w:hAnsi="Times New Roman" w:cs="Times New Roman"/>
          <w:color w:val="262626"/>
          <w:sz w:val="24"/>
          <w:szCs w:val="24"/>
          <w:highlight w:val="white"/>
        </w:rPr>
        <w:t>Оператор обеспечивает запись, систематизацию, накопление, хранение и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законодательством Российской Федерации.</w:t>
      </w:r>
    </w:p>
    <w:p w14:paraId="4BCC8CAB" w14:textId="77777777" w:rsidR="003A7A08" w:rsidRPr="00E2350E" w:rsidRDefault="007B2675">
      <w:pPr>
        <w:spacing w:line="240" w:lineRule="auto"/>
        <w:jc w:val="both"/>
        <w:rPr>
          <w:rFonts w:ascii="Times New Roman" w:eastAsia="Times New Roman" w:hAnsi="Times New Roman" w:cs="Times New Roman"/>
          <w:color w:val="262626"/>
          <w:sz w:val="24"/>
          <w:szCs w:val="24"/>
        </w:rPr>
      </w:pPr>
      <w:r w:rsidRPr="00E2350E">
        <w:rPr>
          <w:rFonts w:ascii="Times New Roman" w:eastAsia="Times New Roman" w:hAnsi="Times New Roman" w:cs="Times New Roman"/>
          <w:color w:val="262626"/>
          <w:sz w:val="24"/>
          <w:szCs w:val="24"/>
        </w:rPr>
        <w:lastRenderedPageBreak/>
        <w:t>3.3. Условия и ограничения обработки персональных данных, разрешенных субъектом для распространения.</w:t>
      </w:r>
    </w:p>
    <w:p w14:paraId="013D52BE" w14:textId="77777777" w:rsidR="003A7A08" w:rsidRPr="000F2230" w:rsidRDefault="000F2230">
      <w:pPr>
        <w:spacing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3.3.1. </w:t>
      </w:r>
      <w:r w:rsidRPr="000F2230">
        <w:rPr>
          <w:rFonts w:ascii="Times New Roman" w:eastAsia="Times New Roman" w:hAnsi="Times New Roman" w:cs="Times New Roman"/>
          <w:color w:val="262626"/>
          <w:sz w:val="24"/>
          <w:szCs w:val="24"/>
        </w:rPr>
        <w:t>Оператор, на основании отдельного согласия субъекта персональных данных, может обрабатывать персональные данные, разрешённые субъектом для распространения, путём размещения их в открытом доступе. Такое размещение может осуществляться на сайте Оператора, в чатах поддержки, в презентациях, статьях, рекламных материалах, а также в официальных группах и аккаунтах Оператора в социальных сетях.</w:t>
      </w:r>
    </w:p>
    <w:p w14:paraId="289BF59A"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rPr>
        <w:t xml:space="preserve">3.3.2. Персональные данные размещаются с целью (1) увеличения лояльности пользователей </w:t>
      </w:r>
      <w:r w:rsidRPr="00E2350E">
        <w:rPr>
          <w:rFonts w:ascii="Times New Roman" w:eastAsia="Times New Roman" w:hAnsi="Times New Roman" w:cs="Times New Roman"/>
          <w:color w:val="262626"/>
          <w:sz w:val="24"/>
          <w:szCs w:val="24"/>
          <w:highlight w:val="white"/>
        </w:rPr>
        <w:t>Сайт</w:t>
      </w:r>
      <w:r w:rsidR="001A019B">
        <w:rPr>
          <w:rFonts w:ascii="Times New Roman" w:eastAsia="Times New Roman" w:hAnsi="Times New Roman" w:cs="Times New Roman"/>
          <w:color w:val="262626"/>
          <w:sz w:val="24"/>
          <w:szCs w:val="24"/>
          <w:highlight w:val="white"/>
        </w:rPr>
        <w:t>а</w:t>
      </w:r>
      <w:r w:rsidRPr="00E2350E">
        <w:rPr>
          <w:rFonts w:ascii="Times New Roman" w:eastAsia="Times New Roman" w:hAnsi="Times New Roman" w:cs="Times New Roman"/>
          <w:color w:val="262626"/>
          <w:sz w:val="24"/>
          <w:szCs w:val="24"/>
          <w:highlight w:val="white"/>
        </w:rPr>
        <w:t xml:space="preserve"> и товаров, работ, услуг Оператора; (2) формирования позитивного отношения пользователей к товарам, работам и услугам Оператора; (3) продвижение товаров, работ и услуг Оператора.</w:t>
      </w:r>
    </w:p>
    <w:p w14:paraId="0229DFBB"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3.3.3. Обработка осуществляется в течение срока действия согласия субъекта Персональных данных, разрешенных для распространения.</w:t>
      </w:r>
    </w:p>
    <w:p w14:paraId="1B78AC31" w14:textId="77777777" w:rsidR="003A7A08" w:rsidRPr="00E2350E" w:rsidRDefault="003A7A08">
      <w:pPr>
        <w:spacing w:line="240" w:lineRule="auto"/>
        <w:jc w:val="both"/>
        <w:rPr>
          <w:rFonts w:ascii="Times New Roman" w:eastAsia="Times New Roman" w:hAnsi="Times New Roman" w:cs="Times New Roman"/>
          <w:color w:val="262626"/>
          <w:sz w:val="24"/>
          <w:szCs w:val="24"/>
          <w:highlight w:val="white"/>
        </w:rPr>
      </w:pPr>
    </w:p>
    <w:p w14:paraId="7F7285D0"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3.4. Права субъектов Персональных данных </w:t>
      </w:r>
    </w:p>
    <w:p w14:paraId="678489FD" w14:textId="77777777" w:rsidR="003A7A08" w:rsidRPr="00E2350E" w:rsidRDefault="007B2675">
      <w:pPr>
        <w:spacing w:line="240" w:lineRule="auto"/>
        <w:jc w:val="both"/>
        <w:rPr>
          <w:rFonts w:ascii="Times New Roman" w:eastAsia="Montserrat"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3.4.1. Субъект Персональных данных обладает следующими правами:</w:t>
      </w:r>
    </w:p>
    <w:tbl>
      <w:tblPr>
        <w:tblStyle w:val="a6"/>
        <w:tblW w:w="98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1"/>
        <w:gridCol w:w="5669"/>
      </w:tblGrid>
      <w:tr w:rsidR="003A7A08" w:rsidRPr="00E2350E" w14:paraId="20094C2A" w14:textId="77777777" w:rsidTr="000A26E4">
        <w:trPr>
          <w:trHeight w:val="365"/>
        </w:trPr>
        <w:tc>
          <w:tcPr>
            <w:tcW w:w="4211" w:type="dxa"/>
            <w:tcMar>
              <w:top w:w="100" w:type="dxa"/>
              <w:left w:w="100" w:type="dxa"/>
              <w:bottom w:w="100" w:type="dxa"/>
              <w:right w:w="100" w:type="dxa"/>
            </w:tcMar>
          </w:tcPr>
          <w:p w14:paraId="62AE9616" w14:textId="77777777" w:rsidR="003A7A08" w:rsidRPr="00E2350E" w:rsidRDefault="007B2675">
            <w:pPr>
              <w:widowControl w:val="0"/>
              <w:pBdr>
                <w:top w:val="nil"/>
                <w:left w:val="nil"/>
                <w:bottom w:val="nil"/>
                <w:right w:val="nil"/>
                <w:between w:val="nil"/>
              </w:pBdr>
              <w:spacing w:line="240" w:lineRule="auto"/>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b/>
                <w:color w:val="212529"/>
                <w:sz w:val="24"/>
                <w:szCs w:val="24"/>
                <w:highlight w:val="white"/>
              </w:rPr>
              <w:t>Право субъекта</w:t>
            </w:r>
          </w:p>
        </w:tc>
        <w:tc>
          <w:tcPr>
            <w:tcW w:w="5669" w:type="dxa"/>
            <w:tcMar>
              <w:top w:w="100" w:type="dxa"/>
              <w:left w:w="100" w:type="dxa"/>
              <w:bottom w:w="100" w:type="dxa"/>
              <w:right w:w="100" w:type="dxa"/>
            </w:tcMar>
          </w:tcPr>
          <w:p w14:paraId="5EC0A866" w14:textId="77777777" w:rsidR="003A7A08" w:rsidRPr="00E2350E" w:rsidRDefault="007B2675">
            <w:pPr>
              <w:widowControl w:val="0"/>
              <w:pBdr>
                <w:top w:val="nil"/>
                <w:left w:val="nil"/>
                <w:bottom w:val="nil"/>
                <w:right w:val="nil"/>
                <w:between w:val="nil"/>
              </w:pBdr>
              <w:spacing w:line="240" w:lineRule="auto"/>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b/>
                <w:color w:val="212529"/>
                <w:sz w:val="24"/>
                <w:szCs w:val="24"/>
                <w:highlight w:val="white"/>
              </w:rPr>
              <w:t>Способ реализации</w:t>
            </w:r>
          </w:p>
        </w:tc>
      </w:tr>
      <w:tr w:rsidR="003A7A08" w:rsidRPr="00E2350E" w14:paraId="1F5AE18C" w14:textId="77777777" w:rsidTr="000A26E4">
        <w:trPr>
          <w:trHeight w:val="440"/>
        </w:trPr>
        <w:tc>
          <w:tcPr>
            <w:tcW w:w="4211" w:type="dxa"/>
            <w:tcMar>
              <w:top w:w="100" w:type="dxa"/>
              <w:left w:w="100" w:type="dxa"/>
              <w:bottom w:w="100" w:type="dxa"/>
              <w:right w:w="100" w:type="dxa"/>
            </w:tcMar>
          </w:tcPr>
          <w:p w14:paraId="1FBBAB72" w14:textId="77777777" w:rsidR="003A7A08" w:rsidRPr="00E2350E" w:rsidRDefault="007B2675">
            <w:pPr>
              <w:widowControl w:val="0"/>
              <w:pBdr>
                <w:top w:val="nil"/>
                <w:left w:val="nil"/>
                <w:bottom w:val="nil"/>
                <w:right w:val="nil"/>
                <w:between w:val="nil"/>
              </w:pBdr>
              <w:spacing w:line="240" w:lineRule="auto"/>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12529"/>
                <w:sz w:val="24"/>
                <w:szCs w:val="24"/>
                <w:highlight w:val="white"/>
              </w:rPr>
              <w:t>(1) Право получения информации, касающейся обработки его Персональных данных;</w:t>
            </w:r>
          </w:p>
        </w:tc>
        <w:tc>
          <w:tcPr>
            <w:tcW w:w="5669" w:type="dxa"/>
            <w:vMerge w:val="restart"/>
            <w:tcMar>
              <w:top w:w="100" w:type="dxa"/>
              <w:left w:w="100" w:type="dxa"/>
              <w:bottom w:w="100" w:type="dxa"/>
              <w:right w:w="100" w:type="dxa"/>
            </w:tcMar>
          </w:tcPr>
          <w:p w14:paraId="7DACF320" w14:textId="77777777" w:rsidR="00BC0DD3" w:rsidRPr="00BC0DD3" w:rsidRDefault="00BC0DD3" w:rsidP="00BC0DD3">
            <w:pPr>
              <w:widowControl w:val="0"/>
              <w:pBdr>
                <w:top w:val="nil"/>
                <w:left w:val="nil"/>
                <w:bottom w:val="nil"/>
                <w:right w:val="nil"/>
                <w:between w:val="nil"/>
              </w:pBdr>
              <w:spacing w:line="240" w:lineRule="auto"/>
              <w:rPr>
                <w:rFonts w:ascii="Times New Roman" w:eastAsia="Times New Roman" w:hAnsi="Times New Roman" w:cs="Times New Roman"/>
                <w:color w:val="212529"/>
                <w:sz w:val="24"/>
                <w:szCs w:val="24"/>
              </w:rPr>
            </w:pPr>
            <w:r w:rsidRPr="00BC0DD3">
              <w:rPr>
                <w:rFonts w:ascii="Times New Roman" w:eastAsia="Times New Roman" w:hAnsi="Times New Roman" w:cs="Times New Roman"/>
                <w:color w:val="212529"/>
                <w:sz w:val="24"/>
                <w:szCs w:val="24"/>
              </w:rPr>
              <w:t>Субъект персональных данных вправе направить запрос или обращение в адрес Оператора:</w:t>
            </w:r>
          </w:p>
          <w:p w14:paraId="6EF81419" w14:textId="77777777" w:rsidR="00BC0DD3" w:rsidRPr="00BC0DD3" w:rsidRDefault="00BC0DD3" w:rsidP="00BC0DD3">
            <w:pPr>
              <w:widowControl w:val="0"/>
              <w:pBdr>
                <w:top w:val="nil"/>
                <w:left w:val="nil"/>
                <w:bottom w:val="nil"/>
                <w:right w:val="nil"/>
                <w:between w:val="nil"/>
              </w:pBdr>
              <w:spacing w:line="240" w:lineRule="auto"/>
              <w:rPr>
                <w:rFonts w:ascii="Times New Roman" w:eastAsia="Times New Roman" w:hAnsi="Times New Roman" w:cs="Times New Roman"/>
                <w:color w:val="212529"/>
                <w:sz w:val="24"/>
                <w:szCs w:val="24"/>
              </w:rPr>
            </w:pPr>
            <w:r w:rsidRPr="00BC0DD3">
              <w:rPr>
                <w:rFonts w:ascii="Times New Roman" w:eastAsia="Times New Roman" w:hAnsi="Times New Roman" w:cs="Times New Roman"/>
                <w:color w:val="212529"/>
                <w:sz w:val="24"/>
                <w:szCs w:val="24"/>
              </w:rPr>
              <w:t>•</w:t>
            </w:r>
            <w:r w:rsidRPr="00BC0DD3">
              <w:rPr>
                <w:rFonts w:ascii="Times New Roman" w:eastAsia="Times New Roman" w:hAnsi="Times New Roman" w:cs="Times New Roman"/>
                <w:color w:val="212529"/>
                <w:sz w:val="24"/>
                <w:szCs w:val="24"/>
              </w:rPr>
              <w:tab/>
              <w:t xml:space="preserve">по почтовому адресу: </w:t>
            </w:r>
            <w:bookmarkStart w:id="23" w:name="_Hlk209793834"/>
            <w:r w:rsidR="00933357">
              <w:rPr>
                <w:rFonts w:ascii="Times New Roman" w:eastAsia="Times New Roman" w:hAnsi="Times New Roman" w:cs="Times New Roman"/>
                <w:color w:val="212529"/>
                <w:sz w:val="24"/>
                <w:szCs w:val="24"/>
              </w:rPr>
              <w:t xml:space="preserve">628408, Ханты-Мансийский автономный округ-Югра, г. Сургут, </w:t>
            </w:r>
            <w:r w:rsidR="00933357" w:rsidRPr="00933357">
              <w:rPr>
                <w:rFonts w:ascii="Times New Roman" w:eastAsia="Times New Roman" w:hAnsi="Times New Roman" w:cs="Times New Roman"/>
                <w:color w:val="212529"/>
                <w:sz w:val="24"/>
                <w:szCs w:val="24"/>
              </w:rPr>
              <w:t>Ул. Энергетиков 11 кв 18</w:t>
            </w:r>
            <w:bookmarkEnd w:id="23"/>
            <w:r w:rsidRPr="00BC0DD3">
              <w:rPr>
                <w:rFonts w:ascii="Times New Roman" w:eastAsia="Times New Roman" w:hAnsi="Times New Roman" w:cs="Times New Roman"/>
                <w:color w:val="212529"/>
                <w:sz w:val="24"/>
                <w:szCs w:val="24"/>
              </w:rPr>
              <w:t>;</w:t>
            </w:r>
          </w:p>
          <w:p w14:paraId="3E27FE7D" w14:textId="77777777" w:rsidR="003A7A08" w:rsidRPr="00933357" w:rsidRDefault="00BC0DD3" w:rsidP="00BC0DD3">
            <w:pPr>
              <w:widowControl w:val="0"/>
              <w:pBdr>
                <w:top w:val="nil"/>
                <w:left w:val="nil"/>
                <w:bottom w:val="nil"/>
                <w:right w:val="nil"/>
                <w:between w:val="nil"/>
              </w:pBdr>
              <w:spacing w:line="240" w:lineRule="auto"/>
              <w:rPr>
                <w:rFonts w:ascii="Times New Roman" w:eastAsia="Times New Roman" w:hAnsi="Times New Roman" w:cs="Times New Roman"/>
                <w:color w:val="262626"/>
                <w:sz w:val="24"/>
                <w:szCs w:val="24"/>
                <w:highlight w:val="white"/>
              </w:rPr>
            </w:pPr>
            <w:r w:rsidRPr="00BC0DD3">
              <w:rPr>
                <w:rFonts w:ascii="Times New Roman" w:eastAsia="Times New Roman" w:hAnsi="Times New Roman" w:cs="Times New Roman"/>
                <w:color w:val="212529"/>
                <w:sz w:val="24"/>
                <w:szCs w:val="24"/>
              </w:rPr>
              <w:t>•</w:t>
            </w:r>
            <w:r w:rsidRPr="00BC0DD3">
              <w:rPr>
                <w:rFonts w:ascii="Times New Roman" w:eastAsia="Times New Roman" w:hAnsi="Times New Roman" w:cs="Times New Roman"/>
                <w:color w:val="212529"/>
                <w:sz w:val="24"/>
                <w:szCs w:val="24"/>
              </w:rPr>
              <w:tab/>
              <w:t xml:space="preserve">по электронной почте: </w:t>
            </w:r>
            <w:bookmarkStart w:id="24" w:name="_Hlk209794106"/>
            <w:r w:rsidR="003D21CE">
              <w:rPr>
                <w:rFonts w:ascii="Times New Roman" w:eastAsia="Times New Roman" w:hAnsi="Times New Roman" w:cs="Times New Roman"/>
                <w:color w:val="212529"/>
                <w:sz w:val="24"/>
                <w:szCs w:val="24"/>
              </w:rPr>
              <w:fldChar w:fldCharType="begin"/>
            </w:r>
            <w:r w:rsidR="00933357">
              <w:rPr>
                <w:rFonts w:ascii="Times New Roman" w:eastAsia="Times New Roman" w:hAnsi="Times New Roman" w:cs="Times New Roman"/>
                <w:color w:val="212529"/>
                <w:sz w:val="24"/>
                <w:szCs w:val="24"/>
              </w:rPr>
              <w:instrText>HYPERLINK "mailto:</w:instrText>
            </w:r>
            <w:r w:rsidR="00933357" w:rsidRPr="00933357">
              <w:rPr>
                <w:rFonts w:ascii="Times New Roman" w:eastAsia="Times New Roman" w:hAnsi="Times New Roman" w:cs="Times New Roman"/>
                <w:color w:val="212529"/>
                <w:sz w:val="24"/>
                <w:szCs w:val="24"/>
              </w:rPr>
              <w:instrText>navi.prof@yandex.ru</w:instrText>
            </w:r>
            <w:r w:rsidR="00933357">
              <w:rPr>
                <w:rFonts w:ascii="Times New Roman" w:eastAsia="Times New Roman" w:hAnsi="Times New Roman" w:cs="Times New Roman"/>
                <w:color w:val="212529"/>
                <w:sz w:val="24"/>
                <w:szCs w:val="24"/>
              </w:rPr>
              <w:instrText>"</w:instrText>
            </w:r>
            <w:r w:rsidR="003D21CE">
              <w:rPr>
                <w:rFonts w:ascii="Times New Roman" w:eastAsia="Times New Roman" w:hAnsi="Times New Roman" w:cs="Times New Roman"/>
                <w:color w:val="212529"/>
                <w:sz w:val="24"/>
                <w:szCs w:val="24"/>
              </w:rPr>
              <w:fldChar w:fldCharType="separate"/>
            </w:r>
            <w:r w:rsidR="00933357" w:rsidRPr="001A0D29">
              <w:rPr>
                <w:rStyle w:val="af1"/>
                <w:rFonts w:ascii="Times New Roman" w:eastAsia="Times New Roman" w:hAnsi="Times New Roman" w:cs="Times New Roman"/>
                <w:sz w:val="24"/>
                <w:szCs w:val="24"/>
              </w:rPr>
              <w:t>navi.prof@yandex.ru</w:t>
            </w:r>
            <w:r w:rsidR="003D21CE">
              <w:rPr>
                <w:rFonts w:ascii="Times New Roman" w:eastAsia="Times New Roman" w:hAnsi="Times New Roman" w:cs="Times New Roman"/>
                <w:color w:val="212529"/>
                <w:sz w:val="24"/>
                <w:szCs w:val="24"/>
              </w:rPr>
              <w:fldChar w:fldCharType="end"/>
            </w:r>
            <w:bookmarkEnd w:id="24"/>
          </w:p>
        </w:tc>
      </w:tr>
      <w:tr w:rsidR="003A7A08" w:rsidRPr="00E2350E" w14:paraId="3907D4F5" w14:textId="77777777" w:rsidTr="000A26E4">
        <w:trPr>
          <w:trHeight w:val="440"/>
        </w:trPr>
        <w:tc>
          <w:tcPr>
            <w:tcW w:w="4211" w:type="dxa"/>
            <w:tcMar>
              <w:top w:w="100" w:type="dxa"/>
              <w:left w:w="100" w:type="dxa"/>
              <w:bottom w:w="100" w:type="dxa"/>
              <w:right w:w="100" w:type="dxa"/>
            </w:tcMar>
          </w:tcPr>
          <w:p w14:paraId="7C8B6D0E" w14:textId="77777777" w:rsidR="003A7A08" w:rsidRPr="00E2350E" w:rsidRDefault="007B2675">
            <w:pPr>
              <w:widowControl w:val="0"/>
              <w:pBdr>
                <w:top w:val="nil"/>
                <w:left w:val="nil"/>
                <w:bottom w:val="nil"/>
                <w:right w:val="nil"/>
                <w:between w:val="nil"/>
              </w:pBdr>
              <w:spacing w:line="240" w:lineRule="auto"/>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12529"/>
                <w:sz w:val="24"/>
                <w:szCs w:val="24"/>
                <w:highlight w:val="white"/>
              </w:rPr>
              <w:t xml:space="preserve">(2) Право на уточнение, блокировку или уничтожение данных, в случае если Персональные данные являются неполными, устаревшими, неточными, незаконно полученными или не являются </w:t>
            </w:r>
            <w:r w:rsidR="001A019B">
              <w:rPr>
                <w:rFonts w:ascii="Times New Roman" w:eastAsia="Times New Roman" w:hAnsi="Times New Roman" w:cs="Times New Roman"/>
                <w:color w:val="212529"/>
                <w:sz w:val="24"/>
                <w:szCs w:val="24"/>
                <w:highlight w:val="white"/>
              </w:rPr>
              <w:t>необходимыми</w:t>
            </w:r>
            <w:r w:rsidRPr="00E2350E">
              <w:rPr>
                <w:rFonts w:ascii="Times New Roman" w:eastAsia="Times New Roman" w:hAnsi="Times New Roman" w:cs="Times New Roman"/>
                <w:color w:val="212529"/>
                <w:sz w:val="24"/>
                <w:szCs w:val="24"/>
                <w:highlight w:val="white"/>
              </w:rPr>
              <w:t xml:space="preserve"> для заявленной цели обработки;</w:t>
            </w:r>
          </w:p>
        </w:tc>
        <w:tc>
          <w:tcPr>
            <w:tcW w:w="5669" w:type="dxa"/>
            <w:vMerge/>
            <w:tcMar>
              <w:top w:w="100" w:type="dxa"/>
              <w:left w:w="100" w:type="dxa"/>
              <w:bottom w:w="100" w:type="dxa"/>
              <w:right w:w="100" w:type="dxa"/>
            </w:tcMar>
          </w:tcPr>
          <w:p w14:paraId="0BE3B0F1" w14:textId="77777777" w:rsidR="003A7A08" w:rsidRPr="00E2350E" w:rsidRDefault="003A7A08">
            <w:pPr>
              <w:widowControl w:val="0"/>
              <w:pBdr>
                <w:top w:val="nil"/>
                <w:left w:val="nil"/>
                <w:bottom w:val="nil"/>
                <w:right w:val="nil"/>
                <w:between w:val="nil"/>
              </w:pBdr>
              <w:spacing w:line="240" w:lineRule="auto"/>
              <w:rPr>
                <w:rFonts w:ascii="Times New Roman" w:eastAsia="Montserrat" w:hAnsi="Times New Roman" w:cs="Times New Roman"/>
                <w:color w:val="262626"/>
                <w:sz w:val="24"/>
                <w:szCs w:val="24"/>
                <w:highlight w:val="white"/>
              </w:rPr>
            </w:pPr>
          </w:p>
        </w:tc>
      </w:tr>
      <w:tr w:rsidR="003A7A08" w:rsidRPr="00E2350E" w14:paraId="4DE98B4B" w14:textId="77777777" w:rsidTr="000A26E4">
        <w:tc>
          <w:tcPr>
            <w:tcW w:w="4211" w:type="dxa"/>
            <w:tcMar>
              <w:top w:w="100" w:type="dxa"/>
              <w:left w:w="100" w:type="dxa"/>
              <w:bottom w:w="100" w:type="dxa"/>
              <w:right w:w="100" w:type="dxa"/>
            </w:tcMar>
          </w:tcPr>
          <w:p w14:paraId="7C8198D0" w14:textId="77777777" w:rsidR="003A7A08" w:rsidRPr="00E2350E" w:rsidRDefault="007B2675">
            <w:pPr>
              <w:widowControl w:val="0"/>
              <w:pBdr>
                <w:top w:val="nil"/>
                <w:left w:val="nil"/>
                <w:bottom w:val="nil"/>
                <w:right w:val="nil"/>
                <w:between w:val="nil"/>
              </w:pBdr>
              <w:spacing w:line="240" w:lineRule="auto"/>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12529"/>
                <w:sz w:val="24"/>
                <w:szCs w:val="24"/>
                <w:highlight w:val="white"/>
              </w:rPr>
              <w:t>(3) Право отозвать предоставленное ранее согласие на обработку Персональных данных.</w:t>
            </w:r>
          </w:p>
        </w:tc>
        <w:tc>
          <w:tcPr>
            <w:tcW w:w="5669" w:type="dxa"/>
            <w:tcMar>
              <w:top w:w="100" w:type="dxa"/>
              <w:left w:w="100" w:type="dxa"/>
              <w:bottom w:w="100" w:type="dxa"/>
              <w:right w:w="100" w:type="dxa"/>
            </w:tcMar>
          </w:tcPr>
          <w:p w14:paraId="12D04D4A" w14:textId="77777777" w:rsidR="00D5000F" w:rsidRPr="00E2350E" w:rsidRDefault="007B2675">
            <w:pPr>
              <w:widowControl w:val="0"/>
              <w:pBdr>
                <w:top w:val="nil"/>
                <w:left w:val="nil"/>
                <w:bottom w:val="nil"/>
                <w:right w:val="nil"/>
                <w:between w:val="nil"/>
              </w:pBdr>
              <w:spacing w:line="240" w:lineRule="auto"/>
              <w:rPr>
                <w:rFonts w:ascii="Times New Roman" w:eastAsia="Times New Roman" w:hAnsi="Times New Roman" w:cs="Times New Roman"/>
                <w:color w:val="212529"/>
                <w:sz w:val="24"/>
                <w:szCs w:val="24"/>
                <w:highlight w:val="white"/>
              </w:rPr>
            </w:pPr>
            <w:r w:rsidRPr="00E2350E">
              <w:rPr>
                <w:rFonts w:ascii="Times New Roman" w:eastAsia="Times New Roman" w:hAnsi="Times New Roman" w:cs="Times New Roman"/>
                <w:color w:val="212529"/>
                <w:sz w:val="24"/>
                <w:szCs w:val="24"/>
                <w:highlight w:val="white"/>
              </w:rPr>
              <w:t>Направить соответствующее уведомление на электронный адрес Оператора</w:t>
            </w:r>
          </w:p>
          <w:p w14:paraId="5C31CEBF" w14:textId="77777777" w:rsidR="00933357" w:rsidRDefault="00933357">
            <w:pPr>
              <w:widowControl w:val="0"/>
              <w:pBdr>
                <w:top w:val="nil"/>
                <w:left w:val="nil"/>
                <w:bottom w:val="nil"/>
                <w:right w:val="nil"/>
                <w:between w:val="nil"/>
              </w:pBdr>
              <w:spacing w:line="240" w:lineRule="auto"/>
              <w:rPr>
                <w:rFonts w:ascii="Times New Roman" w:eastAsia="Times New Roman" w:hAnsi="Times New Roman" w:cs="Times New Roman"/>
                <w:color w:val="212529"/>
                <w:sz w:val="24"/>
                <w:szCs w:val="24"/>
                <w:highlight w:val="white"/>
              </w:rPr>
            </w:pPr>
            <w:r w:rsidRPr="00933357">
              <w:rPr>
                <w:rFonts w:ascii="Times New Roman" w:eastAsia="Times New Roman" w:hAnsi="Times New Roman" w:cs="Times New Roman"/>
                <w:color w:val="2EA6FF"/>
                <w:sz w:val="24"/>
                <w:szCs w:val="24"/>
              </w:rPr>
              <w:t>navi.prof@yandex.ru</w:t>
            </w:r>
            <w:r w:rsidR="00FB7418" w:rsidRPr="00FB7418">
              <w:rPr>
                <w:rFonts w:ascii="Times New Roman" w:eastAsia="Times New Roman" w:hAnsi="Times New Roman" w:cs="Times New Roman"/>
                <w:color w:val="2EA6FF"/>
                <w:sz w:val="24"/>
                <w:szCs w:val="24"/>
              </w:rPr>
              <w:t xml:space="preserve">. </w:t>
            </w:r>
            <w:r w:rsidR="00250245" w:rsidRPr="00E2350E">
              <w:rPr>
                <w:rFonts w:ascii="Times New Roman" w:eastAsia="Times New Roman" w:hAnsi="Times New Roman" w:cs="Times New Roman"/>
                <w:color w:val="212529"/>
                <w:sz w:val="24"/>
                <w:szCs w:val="24"/>
                <w:highlight w:val="white"/>
              </w:rPr>
              <w:t xml:space="preserve">с пометкой «Отзыв согласия на обработку персональных данных». </w:t>
            </w:r>
          </w:p>
          <w:p w14:paraId="7DD55E6F" w14:textId="77777777" w:rsidR="003A7A08" w:rsidRPr="00E2350E" w:rsidRDefault="00250245">
            <w:pPr>
              <w:widowControl w:val="0"/>
              <w:pBdr>
                <w:top w:val="nil"/>
                <w:left w:val="nil"/>
                <w:bottom w:val="nil"/>
                <w:right w:val="nil"/>
                <w:between w:val="nil"/>
              </w:pBdr>
              <w:spacing w:line="240" w:lineRule="auto"/>
              <w:rPr>
                <w:rFonts w:ascii="Times New Roman" w:eastAsia="Times New Roman" w:hAnsi="Times New Roman" w:cs="Times New Roman"/>
                <w:color w:val="212529"/>
                <w:sz w:val="24"/>
                <w:szCs w:val="24"/>
                <w:highlight w:val="white"/>
              </w:rPr>
            </w:pPr>
            <w:r w:rsidRPr="00E2350E">
              <w:rPr>
                <w:rFonts w:ascii="Times New Roman" w:eastAsia="Times New Roman" w:hAnsi="Times New Roman" w:cs="Times New Roman"/>
                <w:color w:val="212529"/>
                <w:sz w:val="24"/>
                <w:szCs w:val="24"/>
                <w:highlight w:val="white"/>
              </w:rPr>
              <w:t xml:space="preserve">Прекращение Обработки Персональных данных Оператором может сделать невозможным дальнейшее использование товаров, работ и услуг. </w:t>
            </w:r>
          </w:p>
          <w:p w14:paraId="7D94BB7C" w14:textId="77777777" w:rsidR="003A7A08" w:rsidRPr="00E2350E" w:rsidRDefault="007B2675">
            <w:pPr>
              <w:widowControl w:val="0"/>
              <w:pBdr>
                <w:top w:val="nil"/>
                <w:left w:val="nil"/>
                <w:bottom w:val="nil"/>
                <w:right w:val="nil"/>
                <w:between w:val="nil"/>
              </w:pBdr>
              <w:spacing w:line="240" w:lineRule="auto"/>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12529"/>
                <w:sz w:val="24"/>
                <w:szCs w:val="24"/>
                <w:highlight w:val="white"/>
              </w:rPr>
              <w:t>Оператор прекращает Обработку Персональных данных в срок до 10 рабочих дней.</w:t>
            </w:r>
          </w:p>
        </w:tc>
      </w:tr>
    </w:tbl>
    <w:p w14:paraId="139190D8" w14:textId="77777777" w:rsidR="003A7A08" w:rsidRPr="00E2350E" w:rsidRDefault="003A7A08">
      <w:pPr>
        <w:spacing w:line="240" w:lineRule="auto"/>
        <w:jc w:val="both"/>
        <w:rPr>
          <w:rFonts w:ascii="Times New Roman" w:eastAsia="Times New Roman" w:hAnsi="Times New Roman" w:cs="Times New Roman"/>
          <w:color w:val="262626"/>
          <w:sz w:val="24"/>
          <w:szCs w:val="24"/>
          <w:highlight w:val="white"/>
        </w:rPr>
      </w:pPr>
    </w:p>
    <w:p w14:paraId="526E64B7" w14:textId="77777777" w:rsidR="003A7A08"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3.4.2. </w:t>
      </w:r>
      <w:r w:rsidR="000F2230" w:rsidRPr="000F2230">
        <w:rPr>
          <w:rFonts w:ascii="Times New Roman" w:eastAsia="Times New Roman" w:hAnsi="Times New Roman" w:cs="Times New Roman"/>
          <w:color w:val="262626"/>
          <w:sz w:val="24"/>
          <w:szCs w:val="24"/>
        </w:rPr>
        <w:t>Запрос должен содержать сведения, позволяющие идентифицировать личность субъекта персональных данных. В целях защиты прав субъектов Оператор вправе запросить подтверждение личности заявителя.</w:t>
      </w:r>
    </w:p>
    <w:p w14:paraId="701AADCC" w14:textId="77777777" w:rsidR="00BC0DD3" w:rsidRPr="00BC0DD3" w:rsidRDefault="00BC0DD3" w:rsidP="00BC0DD3">
      <w:pPr>
        <w:spacing w:line="240" w:lineRule="auto"/>
        <w:jc w:val="both"/>
        <w:rPr>
          <w:rFonts w:ascii="Times New Roman" w:eastAsia="Times New Roman" w:hAnsi="Times New Roman" w:cs="Times New Roman"/>
          <w:color w:val="262626"/>
          <w:sz w:val="24"/>
          <w:szCs w:val="24"/>
          <w:highlight w:val="white"/>
        </w:rPr>
      </w:pPr>
      <w:r w:rsidRPr="00BC0DD3">
        <w:rPr>
          <w:rFonts w:ascii="Times New Roman" w:eastAsia="Times New Roman" w:hAnsi="Times New Roman" w:cs="Times New Roman"/>
          <w:color w:val="262626"/>
          <w:sz w:val="24"/>
          <w:szCs w:val="24"/>
          <w:highlight w:val="white"/>
        </w:rPr>
        <w:t>3.4.3. Оператор рассматривает запросы субъектов персональных данных и направляет ответ в срок не позднее 10 (десяти) рабочих дней со дня получения соответствующего запроса, если иной срок не установлен законодательством Российской Федерации.</w:t>
      </w:r>
    </w:p>
    <w:p w14:paraId="4A8A6BD6" w14:textId="77777777" w:rsidR="00BC0DD3" w:rsidRPr="00BC0DD3" w:rsidRDefault="00BC0DD3">
      <w:pPr>
        <w:spacing w:line="240" w:lineRule="auto"/>
        <w:jc w:val="both"/>
        <w:rPr>
          <w:rFonts w:ascii="Times New Roman" w:eastAsia="Times New Roman" w:hAnsi="Times New Roman" w:cs="Times New Roman"/>
          <w:color w:val="262626"/>
          <w:sz w:val="24"/>
          <w:szCs w:val="24"/>
          <w:highlight w:val="white"/>
        </w:rPr>
      </w:pPr>
    </w:p>
    <w:p w14:paraId="3B57CCFB"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3.5. Исполнение обязанностей Оператора </w:t>
      </w:r>
    </w:p>
    <w:p w14:paraId="325F83AA"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3.5.1. Оператором для обеспечения выполнения обязанностей, предусмотренных Федеральным законом РФ «О персональных данных» №152-ФЗ от 27 июля 2006 г. и принятыми в соответствии с ним нормативными правовыми актами, приняты следующие меры:</w:t>
      </w:r>
    </w:p>
    <w:p w14:paraId="154AD95E"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lastRenderedPageBreak/>
        <w:t xml:space="preserve">(1) назначено лицо, ответственное за </w:t>
      </w:r>
      <w:r w:rsidR="001B2B79" w:rsidRPr="00E2350E">
        <w:rPr>
          <w:rFonts w:ascii="Times New Roman" w:eastAsia="Times New Roman" w:hAnsi="Times New Roman" w:cs="Times New Roman"/>
          <w:color w:val="262626"/>
          <w:sz w:val="24"/>
          <w:szCs w:val="24"/>
          <w:highlight w:val="white"/>
        </w:rPr>
        <w:t>Организаци</w:t>
      </w:r>
      <w:r w:rsidRPr="00E2350E">
        <w:rPr>
          <w:rFonts w:ascii="Times New Roman" w:eastAsia="Times New Roman" w:hAnsi="Times New Roman" w:cs="Times New Roman"/>
          <w:color w:val="262626"/>
          <w:sz w:val="24"/>
          <w:szCs w:val="24"/>
          <w:highlight w:val="white"/>
        </w:rPr>
        <w:t>ю обработки персональных данных;</w:t>
      </w:r>
    </w:p>
    <w:p w14:paraId="73819EFF"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(2) изданы локальные акты по вопросам обработки и обеспечения безопасности персональных данных, а также локальные акты, устанавливающие процедуры, направленные на предотвращение и выявление нарушений законодательства РФ, устранение последствий таких нарушений: Политика об обработке персональных данных; другие локальные акты по вопросам обработки и обеспечения безопасности персональных данных;</w:t>
      </w:r>
    </w:p>
    <w:p w14:paraId="4EBD9126"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(3) применены правовые, </w:t>
      </w:r>
      <w:r w:rsidR="001B2B79" w:rsidRPr="00E2350E">
        <w:rPr>
          <w:rFonts w:ascii="Times New Roman" w:eastAsia="Times New Roman" w:hAnsi="Times New Roman" w:cs="Times New Roman"/>
          <w:color w:val="262626"/>
          <w:sz w:val="24"/>
          <w:szCs w:val="24"/>
          <w:highlight w:val="white"/>
        </w:rPr>
        <w:t>организационные</w:t>
      </w:r>
      <w:r w:rsidRPr="00E2350E">
        <w:rPr>
          <w:rFonts w:ascii="Times New Roman" w:eastAsia="Times New Roman" w:hAnsi="Times New Roman" w:cs="Times New Roman"/>
          <w:color w:val="262626"/>
          <w:sz w:val="24"/>
          <w:szCs w:val="24"/>
          <w:highlight w:val="white"/>
        </w:rPr>
        <w:t xml:space="preserve"> и технические меры по обеспечению безопасности персональных данных;</w:t>
      </w:r>
    </w:p>
    <w:p w14:paraId="59764A07"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(4)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 Политики, локальных актов Оператора; </w:t>
      </w:r>
    </w:p>
    <w:p w14:paraId="2A02C59C"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(5) проведена оценка вреда, который может быть причинен субъектам персональных данных в случае нарушения требований федерального законодательства о персональных данных, произведено соотношение указанного вреда и </w:t>
      </w:r>
      <w:r w:rsidR="001A019B">
        <w:rPr>
          <w:rFonts w:ascii="Times New Roman" w:eastAsia="Times New Roman" w:hAnsi="Times New Roman" w:cs="Times New Roman"/>
          <w:color w:val="262626"/>
          <w:sz w:val="24"/>
          <w:szCs w:val="24"/>
          <w:highlight w:val="white"/>
        </w:rPr>
        <w:t>принимаемых</w:t>
      </w:r>
      <w:r w:rsidRPr="00E2350E">
        <w:rPr>
          <w:rFonts w:ascii="Times New Roman" w:eastAsia="Times New Roman" w:hAnsi="Times New Roman" w:cs="Times New Roman"/>
          <w:color w:val="262626"/>
          <w:sz w:val="24"/>
          <w:szCs w:val="24"/>
          <w:highlight w:val="white"/>
        </w:rPr>
        <w:t xml:space="preserve"> Оператором мер, направленных на обеспечение выполнения обязанностей, предусмотренных требованиями Закона принятых в соответствии с ним нормативных правовых актов;</w:t>
      </w:r>
    </w:p>
    <w:p w14:paraId="4763CE0F"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(6) Допущенные Оператором лица, непосредственно осуществляющие обработку персональных данных, ознакомлены с положениями Закона и принятых в соответствии с ним нормативных правовых актов, Политики и локальных актов Оператора по вопросам обработки персональных данных.</w:t>
      </w:r>
    </w:p>
    <w:p w14:paraId="5AE4EDDD"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3.5.2. Оператором реализуются следующие меры по обеспечению конфиденциальности и безопасности при Обработке Персональных данных:</w:t>
      </w:r>
    </w:p>
    <w:p w14:paraId="1B861E04"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(1) Организован режим обеспечения безопасности помещений, в которых размещены информационные </w:t>
      </w:r>
      <w:r w:rsidR="001A019B">
        <w:rPr>
          <w:rFonts w:ascii="Times New Roman" w:eastAsia="Times New Roman" w:hAnsi="Times New Roman" w:cs="Times New Roman"/>
          <w:color w:val="262626"/>
          <w:sz w:val="24"/>
          <w:szCs w:val="24"/>
          <w:highlight w:val="white"/>
        </w:rPr>
        <w:t>системы</w:t>
      </w:r>
      <w:r w:rsidRPr="00E2350E">
        <w:rPr>
          <w:rFonts w:ascii="Times New Roman" w:eastAsia="Times New Roman" w:hAnsi="Times New Roman" w:cs="Times New Roman"/>
          <w:color w:val="262626"/>
          <w:sz w:val="24"/>
          <w:szCs w:val="24"/>
          <w:highlight w:val="white"/>
        </w:rPr>
        <w:t>, препятствующий возможности неконтролируемого проникновения или пребывания в этих помещениях лиц, не имеющих права доступа в эти помещения;</w:t>
      </w:r>
    </w:p>
    <w:p w14:paraId="033A340F"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(2) Оператором утвержден документ, определяющий перечень лиц, доступ которых к персональным данным, </w:t>
      </w:r>
      <w:r w:rsidR="00704F3C">
        <w:rPr>
          <w:rFonts w:ascii="Times New Roman" w:eastAsia="Times New Roman" w:hAnsi="Times New Roman" w:cs="Times New Roman"/>
          <w:color w:val="262626"/>
          <w:sz w:val="24"/>
          <w:szCs w:val="24"/>
          <w:highlight w:val="white"/>
        </w:rPr>
        <w:t xml:space="preserve">обрабатываемым </w:t>
      </w:r>
      <w:r w:rsidR="00704F3C" w:rsidRPr="00E2350E">
        <w:rPr>
          <w:rFonts w:ascii="Times New Roman" w:eastAsia="Times New Roman" w:hAnsi="Times New Roman" w:cs="Times New Roman"/>
          <w:color w:val="262626"/>
          <w:sz w:val="24"/>
          <w:szCs w:val="24"/>
          <w:highlight w:val="white"/>
        </w:rPr>
        <w:t>в</w:t>
      </w:r>
      <w:r w:rsidRPr="00E2350E">
        <w:rPr>
          <w:rFonts w:ascii="Times New Roman" w:eastAsia="Times New Roman" w:hAnsi="Times New Roman" w:cs="Times New Roman"/>
          <w:color w:val="262626"/>
          <w:sz w:val="24"/>
          <w:szCs w:val="24"/>
          <w:highlight w:val="white"/>
        </w:rPr>
        <w:t xml:space="preserve"> информационной системе, необходим для выполнения ими договорных обязанностей;</w:t>
      </w:r>
    </w:p>
    <w:p w14:paraId="6AEBC431"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 Используются средства защиты информации, прошедшие процедуру оценки соответствия требованиям законодательства РФ в области обеспечения безопасности информации;</w:t>
      </w:r>
    </w:p>
    <w:p w14:paraId="71D2741A"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(4) Реализованы требования, установленные Постановлением Правительства РФ от 15 сентября 2008 г. №687 «Об утверждении Положения об особенностях обработки персональных данных, осуществляемой без использования средств автоматизации».</w:t>
      </w:r>
    </w:p>
    <w:p w14:paraId="31BCF45F" w14:textId="77777777" w:rsidR="003A7A08" w:rsidRPr="00E2350E" w:rsidRDefault="003A7A08">
      <w:pPr>
        <w:spacing w:line="240" w:lineRule="auto"/>
        <w:jc w:val="both"/>
        <w:rPr>
          <w:rFonts w:ascii="Times New Roman" w:eastAsia="Times New Roman" w:hAnsi="Times New Roman" w:cs="Times New Roman"/>
          <w:color w:val="262626"/>
          <w:sz w:val="24"/>
          <w:szCs w:val="24"/>
          <w:highlight w:val="white"/>
        </w:rPr>
      </w:pPr>
    </w:p>
    <w:p w14:paraId="38F79BC8"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3.6. Порядок прекращения Обработки Персональных данных</w:t>
      </w:r>
    </w:p>
    <w:p w14:paraId="0E201523"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3.6.1. Оператор прекращает обработку персональных данных:</w:t>
      </w:r>
    </w:p>
    <w:p w14:paraId="7FD78C25"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(1) по истечении установленных сроков;</w:t>
      </w:r>
    </w:p>
    <w:p w14:paraId="0B285CA2"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(2) по достижении целей их обработки либо в случае утраты необходимости в достижении этих целей;</w:t>
      </w:r>
    </w:p>
    <w:p w14:paraId="267669A0"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(3) по требованию субъекта Персональных данных (в отношении Персональных данных, которые являются неполными, устаревшими, неточными, незаконно полученными или не являются </w:t>
      </w:r>
      <w:r w:rsidR="00704F3C">
        <w:rPr>
          <w:rFonts w:ascii="Times New Roman" w:eastAsia="Times New Roman" w:hAnsi="Times New Roman" w:cs="Times New Roman"/>
          <w:color w:val="262626"/>
          <w:sz w:val="24"/>
          <w:szCs w:val="24"/>
          <w:highlight w:val="white"/>
        </w:rPr>
        <w:t>необходимыми</w:t>
      </w:r>
      <w:r w:rsidRPr="00E2350E">
        <w:rPr>
          <w:rFonts w:ascii="Times New Roman" w:eastAsia="Times New Roman" w:hAnsi="Times New Roman" w:cs="Times New Roman"/>
          <w:color w:val="262626"/>
          <w:sz w:val="24"/>
          <w:szCs w:val="24"/>
          <w:highlight w:val="white"/>
        </w:rPr>
        <w:t xml:space="preserve"> для заявленной цели обработки), если обеспечить правомерность обработки Персональных данных невозможно;</w:t>
      </w:r>
    </w:p>
    <w:p w14:paraId="27BEF080"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(4) в случае отзыва субъектом персональных данных согласия на обработку его Персональных данных (в отношении Персональных данных, </w:t>
      </w:r>
      <w:r w:rsidR="00704F3C">
        <w:rPr>
          <w:rFonts w:ascii="Times New Roman" w:eastAsia="Times New Roman" w:hAnsi="Times New Roman" w:cs="Times New Roman"/>
          <w:color w:val="262626"/>
          <w:sz w:val="24"/>
          <w:szCs w:val="24"/>
          <w:highlight w:val="white"/>
        </w:rPr>
        <w:t>обрабатываемых Оператором</w:t>
      </w:r>
      <w:r w:rsidRPr="00E2350E">
        <w:rPr>
          <w:rFonts w:ascii="Times New Roman" w:eastAsia="Times New Roman" w:hAnsi="Times New Roman" w:cs="Times New Roman"/>
          <w:color w:val="262626"/>
          <w:sz w:val="24"/>
          <w:szCs w:val="24"/>
          <w:highlight w:val="white"/>
        </w:rPr>
        <w:t xml:space="preserve"> на основании согласия субъекта);</w:t>
      </w:r>
    </w:p>
    <w:p w14:paraId="631D1C04"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(5) в случае </w:t>
      </w:r>
      <w:r w:rsidR="00BC0DD3">
        <w:rPr>
          <w:rFonts w:ascii="Times New Roman" w:eastAsia="Times New Roman" w:hAnsi="Times New Roman" w:cs="Times New Roman"/>
          <w:color w:val="262626"/>
          <w:sz w:val="24"/>
          <w:szCs w:val="24"/>
          <w:highlight w:val="white"/>
        </w:rPr>
        <w:t xml:space="preserve">прекращение </w:t>
      </w:r>
      <w:proofErr w:type="gramStart"/>
      <w:r w:rsidR="00BC0DD3">
        <w:rPr>
          <w:rFonts w:ascii="Times New Roman" w:eastAsia="Times New Roman" w:hAnsi="Times New Roman" w:cs="Times New Roman"/>
          <w:color w:val="262626"/>
          <w:sz w:val="24"/>
          <w:szCs w:val="24"/>
          <w:highlight w:val="white"/>
        </w:rPr>
        <w:t xml:space="preserve">действия </w:t>
      </w:r>
      <w:r w:rsidRPr="00E2350E">
        <w:rPr>
          <w:rFonts w:ascii="Times New Roman" w:eastAsia="Times New Roman" w:hAnsi="Times New Roman" w:cs="Times New Roman"/>
          <w:color w:val="262626"/>
          <w:sz w:val="24"/>
          <w:szCs w:val="24"/>
          <w:highlight w:val="white"/>
        </w:rPr>
        <w:t xml:space="preserve"> Оператора</w:t>
      </w:r>
      <w:proofErr w:type="gramEnd"/>
      <w:r w:rsidRPr="00E2350E">
        <w:rPr>
          <w:rFonts w:ascii="Times New Roman" w:eastAsia="Times New Roman" w:hAnsi="Times New Roman" w:cs="Times New Roman"/>
          <w:color w:val="262626"/>
          <w:sz w:val="24"/>
          <w:szCs w:val="24"/>
          <w:highlight w:val="white"/>
        </w:rPr>
        <w:t>.</w:t>
      </w:r>
    </w:p>
    <w:p w14:paraId="6EC8A429"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3.6.2. Порядок уничтожения Персональных данных. Уничтожение персональных данных производится в случаях:</w:t>
      </w:r>
    </w:p>
    <w:p w14:paraId="224EA984"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(1) неправомерная обработка ПД;</w:t>
      </w:r>
    </w:p>
    <w:p w14:paraId="3EC9E0BB"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(2) ПД являются избыточными для заявленной цели;</w:t>
      </w:r>
    </w:p>
    <w:p w14:paraId="61BF2D1D"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lastRenderedPageBreak/>
        <w:t xml:space="preserve">(3) отзыв согласия на обработку ПД; </w:t>
      </w:r>
    </w:p>
    <w:p w14:paraId="7E32A0CD"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(4) достижения цели обработки ПД или утраты необходимости в достижении этих целей; </w:t>
      </w:r>
    </w:p>
    <w:p w14:paraId="774FCE8E"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(5) истечения сроков хранения ПД, установленных нормативно-правовыми актами Российской Федерации </w:t>
      </w:r>
    </w:p>
    <w:p w14:paraId="4BB427FA"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(6)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w:t>
      </w:r>
    </w:p>
    <w:p w14:paraId="596E8E8A" w14:textId="77777777" w:rsidR="003A7A08" w:rsidRPr="00E2350E" w:rsidRDefault="007B2675">
      <w:pPr>
        <w:spacing w:line="240" w:lineRule="auto"/>
        <w:jc w:val="both"/>
        <w:rPr>
          <w:rFonts w:ascii="Times New Roman" w:eastAsia="Times New Roman" w:hAnsi="Times New Roman" w:cs="Times New Roman"/>
          <w:color w:val="262626"/>
          <w:sz w:val="24"/>
          <w:szCs w:val="24"/>
          <w:highlight w:val="white"/>
        </w:rPr>
      </w:pPr>
      <w:r w:rsidRPr="00E2350E">
        <w:rPr>
          <w:rFonts w:ascii="Times New Roman" w:eastAsia="Times New Roman" w:hAnsi="Times New Roman" w:cs="Times New Roman"/>
          <w:color w:val="262626"/>
          <w:sz w:val="24"/>
          <w:szCs w:val="24"/>
          <w:highlight w:val="white"/>
        </w:rPr>
        <w:t xml:space="preserve">(7) признания недостоверности ПД по требованию Регулятора. </w:t>
      </w:r>
    </w:p>
    <w:p w14:paraId="015F337B" w14:textId="77777777" w:rsidR="003A7A08" w:rsidRPr="00E2350E" w:rsidRDefault="003A7A08">
      <w:pPr>
        <w:shd w:val="clear" w:color="auto" w:fill="FFFFFF"/>
        <w:spacing w:line="240" w:lineRule="auto"/>
        <w:ind w:right="-40"/>
        <w:jc w:val="both"/>
        <w:rPr>
          <w:rFonts w:ascii="Times New Roman" w:eastAsia="Times New Roman" w:hAnsi="Times New Roman" w:cs="Times New Roman"/>
          <w:b/>
          <w:sz w:val="24"/>
          <w:szCs w:val="24"/>
          <w:highlight w:val="white"/>
        </w:rPr>
      </w:pPr>
    </w:p>
    <w:p w14:paraId="3C46A603" w14:textId="77777777" w:rsidR="003A7A08" w:rsidRPr="00E2350E" w:rsidRDefault="004000FB">
      <w:pPr>
        <w:shd w:val="clear" w:color="auto" w:fill="FFFFFF"/>
        <w:spacing w:line="240" w:lineRule="auto"/>
        <w:ind w:right="-40"/>
        <w:jc w:val="both"/>
        <w:rPr>
          <w:rFonts w:ascii="Times New Roman" w:eastAsia="Times New Roman" w:hAnsi="Times New Roman" w:cs="Times New Roman"/>
          <w:b/>
          <w:color w:val="262626"/>
          <w:sz w:val="24"/>
          <w:szCs w:val="24"/>
          <w:highlight w:val="white"/>
        </w:rPr>
      </w:pPr>
      <w:bookmarkStart w:id="25" w:name="_Hlk153894003"/>
      <w:r w:rsidRPr="00E2350E">
        <w:rPr>
          <w:rFonts w:ascii="Times New Roman" w:eastAsia="Times New Roman" w:hAnsi="Times New Roman" w:cs="Times New Roman"/>
          <w:b/>
          <w:sz w:val="24"/>
          <w:szCs w:val="24"/>
          <w:highlight w:val="white"/>
        </w:rPr>
        <w:t>4</w:t>
      </w:r>
      <w:r w:rsidRPr="00E2350E">
        <w:rPr>
          <w:rFonts w:ascii="Times New Roman" w:eastAsia="Times New Roman" w:hAnsi="Times New Roman" w:cs="Times New Roman"/>
          <w:sz w:val="24"/>
          <w:szCs w:val="24"/>
          <w:highlight w:val="white"/>
        </w:rPr>
        <w:t xml:space="preserve">. </w:t>
      </w:r>
      <w:r w:rsidRPr="00E2350E">
        <w:rPr>
          <w:rFonts w:ascii="Times New Roman" w:eastAsia="Times New Roman" w:hAnsi="Times New Roman" w:cs="Times New Roman"/>
          <w:b/>
          <w:color w:val="262626"/>
          <w:sz w:val="24"/>
          <w:szCs w:val="24"/>
          <w:highlight w:val="white"/>
        </w:rPr>
        <w:t>УВЕДОМЛЕНИЕ О ФАЙЛАХ</w:t>
      </w:r>
      <w:r w:rsidR="00421DB7">
        <w:rPr>
          <w:rFonts w:ascii="Times New Roman" w:eastAsia="Times New Roman" w:hAnsi="Times New Roman" w:cs="Times New Roman"/>
          <w:b/>
          <w:color w:val="262626"/>
          <w:sz w:val="24"/>
          <w:szCs w:val="24"/>
          <w:highlight w:val="white"/>
        </w:rPr>
        <w:t xml:space="preserve"> </w:t>
      </w:r>
      <w:r w:rsidRPr="00E2350E">
        <w:rPr>
          <w:rFonts w:ascii="Times New Roman" w:eastAsia="Times New Roman" w:hAnsi="Times New Roman" w:cs="Times New Roman"/>
          <w:b/>
          <w:color w:val="262626"/>
          <w:sz w:val="24"/>
          <w:szCs w:val="24"/>
          <w:highlight w:val="white"/>
        </w:rPr>
        <w:t>COOKIE</w:t>
      </w:r>
    </w:p>
    <w:p w14:paraId="7D5BA0FF" w14:textId="77777777" w:rsidR="003A7A08" w:rsidRPr="00E2350E" w:rsidRDefault="003A7A08">
      <w:pPr>
        <w:shd w:val="clear" w:color="auto" w:fill="FFFFFF"/>
        <w:spacing w:line="240" w:lineRule="auto"/>
        <w:ind w:right="-40"/>
        <w:jc w:val="both"/>
        <w:rPr>
          <w:rFonts w:ascii="Times New Roman" w:eastAsia="Times New Roman" w:hAnsi="Times New Roman" w:cs="Times New Roman"/>
          <w:sz w:val="24"/>
          <w:szCs w:val="24"/>
          <w:highlight w:val="white"/>
        </w:rPr>
      </w:pPr>
    </w:p>
    <w:p w14:paraId="3F3C4F1F" w14:textId="77777777" w:rsidR="004000FB" w:rsidRPr="00165116" w:rsidRDefault="004000FB" w:rsidP="00165116">
      <w:pPr>
        <w:pStyle w:val="af2"/>
        <w:jc w:val="both"/>
        <w:rPr>
          <w:rFonts w:ascii="Times New Roman" w:hAnsi="Times New Roman" w:cs="Times New Roman"/>
          <w:sz w:val="24"/>
          <w:szCs w:val="24"/>
          <w:highlight w:val="white"/>
        </w:rPr>
      </w:pPr>
      <w:r w:rsidRPr="00165116">
        <w:rPr>
          <w:rFonts w:ascii="Times New Roman" w:hAnsi="Times New Roman" w:cs="Times New Roman"/>
          <w:sz w:val="24"/>
          <w:szCs w:val="24"/>
          <w:highlight w:val="white"/>
        </w:rPr>
        <w:t xml:space="preserve">4.1. Оператор использует определенные технологии мониторинга и отслеживания, такие как </w:t>
      </w:r>
      <w:proofErr w:type="spellStart"/>
      <w:r w:rsidRPr="00165116">
        <w:rPr>
          <w:rFonts w:ascii="Times New Roman" w:hAnsi="Times New Roman" w:cs="Times New Roman"/>
          <w:sz w:val="24"/>
          <w:szCs w:val="24"/>
          <w:highlight w:val="white"/>
        </w:rPr>
        <w:t>cookie</w:t>
      </w:r>
      <w:proofErr w:type="spellEnd"/>
      <w:r w:rsidRPr="00165116">
        <w:rPr>
          <w:rFonts w:ascii="Times New Roman" w:hAnsi="Times New Roman" w:cs="Times New Roman"/>
          <w:sz w:val="24"/>
          <w:szCs w:val="24"/>
          <w:highlight w:val="white"/>
        </w:rPr>
        <w:t>, маяки, пиксели, теги, и скрипты (в совокупности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Эти технологии используются для обеспечения, поддержания и улучшения сайта или Сайтов, управляемой оператором для оптимизации наших предложений и маркетинговой деятельности (например, для отслеживания предпочтений Пользователей, улучшения безопасности Сайта, выявления технических вопросов, а также мониторинга и улучшения общей эффективности.</w:t>
      </w:r>
    </w:p>
    <w:p w14:paraId="07B4351A" w14:textId="77777777" w:rsidR="004000FB" w:rsidRPr="00165116" w:rsidRDefault="004000FB" w:rsidP="00165116">
      <w:pPr>
        <w:pStyle w:val="af2"/>
        <w:jc w:val="both"/>
        <w:rPr>
          <w:rFonts w:ascii="Times New Roman" w:hAnsi="Times New Roman" w:cs="Times New Roman"/>
          <w:sz w:val="24"/>
          <w:szCs w:val="24"/>
          <w:highlight w:val="white"/>
        </w:rPr>
      </w:pPr>
      <w:r w:rsidRPr="00165116">
        <w:rPr>
          <w:rFonts w:ascii="Times New Roman" w:hAnsi="Times New Roman" w:cs="Times New Roman"/>
          <w:sz w:val="24"/>
          <w:szCs w:val="24"/>
          <w:highlight w:val="white"/>
        </w:rPr>
        <w:t xml:space="preserve">Настоящее уведомление содержит информацию о том, что такое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xml:space="preserve">, типы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xml:space="preserve">, </w:t>
      </w:r>
      <w:r w:rsidR="00704F3C" w:rsidRPr="00165116">
        <w:rPr>
          <w:rFonts w:ascii="Times New Roman" w:hAnsi="Times New Roman" w:cs="Times New Roman"/>
          <w:sz w:val="24"/>
          <w:szCs w:val="24"/>
          <w:highlight w:val="white"/>
        </w:rPr>
        <w:t>используемые</w:t>
      </w:r>
      <w:r w:rsidRPr="00165116">
        <w:rPr>
          <w:rFonts w:ascii="Times New Roman" w:hAnsi="Times New Roman" w:cs="Times New Roman"/>
          <w:sz w:val="24"/>
          <w:szCs w:val="24"/>
          <w:highlight w:val="white"/>
        </w:rPr>
        <w:t xml:space="preserve"> на Сайте, как выключить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xml:space="preserve"> в Вашем браузере. </w:t>
      </w:r>
    </w:p>
    <w:p w14:paraId="2765DBF2" w14:textId="77777777" w:rsidR="003A7A08" w:rsidRPr="00165116" w:rsidRDefault="004000FB" w:rsidP="00165116">
      <w:pPr>
        <w:pStyle w:val="af2"/>
        <w:jc w:val="both"/>
        <w:rPr>
          <w:rFonts w:ascii="Times New Roman" w:hAnsi="Times New Roman" w:cs="Times New Roman"/>
          <w:sz w:val="24"/>
          <w:szCs w:val="24"/>
          <w:highlight w:val="white"/>
        </w:rPr>
      </w:pPr>
      <w:r w:rsidRPr="00165116">
        <w:rPr>
          <w:rFonts w:ascii="Times New Roman" w:hAnsi="Times New Roman" w:cs="Times New Roman"/>
          <w:sz w:val="24"/>
          <w:szCs w:val="24"/>
          <w:highlight w:val="white"/>
        </w:rPr>
        <w:t xml:space="preserve">4.2. Что такое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w:t>
      </w:r>
    </w:p>
    <w:p w14:paraId="09B3A0EB" w14:textId="77777777" w:rsidR="003A7A08" w:rsidRPr="00165116" w:rsidRDefault="007B2675" w:rsidP="00165116">
      <w:pPr>
        <w:pStyle w:val="af2"/>
        <w:jc w:val="both"/>
        <w:rPr>
          <w:rFonts w:ascii="Times New Roman" w:hAnsi="Times New Roman" w:cs="Times New Roman"/>
          <w:sz w:val="24"/>
          <w:szCs w:val="24"/>
          <w:highlight w:val="white"/>
        </w:rPr>
      </w:pP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xml:space="preserve"> — это небольшие текстовые файлы, которые сохраняются через браузер на вашем компьютере или мобильном устройстве. Они позволяют веб-сайтам хранить информацию, такую как пользовательские предпочтения. Вы можете думать о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xml:space="preserve"> как о так называемой памяти для сайта, чтобы он мог узнать Вас, когда Вы вернетесь и ответите должным образом.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xml:space="preserve"> обычно классифицируются как "сессионные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xml:space="preserve"> ", которые автоматически удаляются при закрытии браузера или "постоянные </w:t>
      </w:r>
      <w:proofErr w:type="spellStart"/>
      <w:r w:rsidRPr="00165116">
        <w:rPr>
          <w:rFonts w:ascii="Times New Roman" w:hAnsi="Times New Roman" w:cs="Times New Roman"/>
          <w:sz w:val="24"/>
          <w:szCs w:val="24"/>
          <w:highlight w:val="white"/>
        </w:rPr>
        <w:t>cookies</w:t>
      </w:r>
      <w:proofErr w:type="spellEnd"/>
      <w:r w:rsidRPr="00165116">
        <w:rPr>
          <w:rFonts w:ascii="Times New Roman" w:hAnsi="Times New Roman" w:cs="Times New Roman"/>
          <w:sz w:val="24"/>
          <w:szCs w:val="24"/>
          <w:highlight w:val="white"/>
        </w:rPr>
        <w:t xml:space="preserve"> ", которые обычно остаются на Вашем устройстве до тех пор, пока Вы их не удалите или они не истекут.</w:t>
      </w:r>
    </w:p>
    <w:p w14:paraId="4B310E38" w14:textId="77777777" w:rsidR="00165116" w:rsidRPr="00165116" w:rsidRDefault="00165116" w:rsidP="00165116">
      <w:pPr>
        <w:pStyle w:val="af2"/>
        <w:rPr>
          <w:rFonts w:ascii="Times New Roman" w:hAnsi="Times New Roman" w:cs="Times New Roman"/>
          <w:sz w:val="24"/>
          <w:szCs w:val="24"/>
        </w:rPr>
      </w:pPr>
      <w:r w:rsidRPr="00165116">
        <w:rPr>
          <w:rFonts w:ascii="Times New Roman" w:hAnsi="Times New Roman" w:cs="Times New Roman"/>
          <w:sz w:val="24"/>
          <w:szCs w:val="24"/>
        </w:rPr>
        <w:t xml:space="preserve">4.3. На Сайте используются следующие типы файлов </w:t>
      </w:r>
      <w:proofErr w:type="spellStart"/>
      <w:r w:rsidRPr="00165116">
        <w:rPr>
          <w:rFonts w:ascii="Times New Roman" w:hAnsi="Times New Roman" w:cs="Times New Roman"/>
          <w:sz w:val="24"/>
          <w:szCs w:val="24"/>
        </w:rPr>
        <w:t>cookies</w:t>
      </w:r>
      <w:proofErr w:type="spellEnd"/>
      <w:r w:rsidRPr="00165116">
        <w:rPr>
          <w:rFonts w:ascii="Times New Roman" w:hAnsi="Times New Roman" w:cs="Times New Roman"/>
          <w:sz w:val="24"/>
          <w:szCs w:val="24"/>
        </w:rPr>
        <w:t>:</w:t>
      </w:r>
    </w:p>
    <w:p w14:paraId="33FB52AF" w14:textId="77777777" w:rsidR="00165116" w:rsidRPr="00165116" w:rsidRDefault="00165116" w:rsidP="00165116">
      <w:pPr>
        <w:pStyle w:val="af2"/>
        <w:numPr>
          <w:ilvl w:val="0"/>
          <w:numId w:val="48"/>
        </w:numPr>
        <w:rPr>
          <w:rFonts w:ascii="Times New Roman" w:hAnsi="Times New Roman" w:cs="Times New Roman"/>
          <w:sz w:val="24"/>
          <w:szCs w:val="24"/>
        </w:rPr>
      </w:pPr>
      <w:r w:rsidRPr="00165116">
        <w:rPr>
          <w:rFonts w:ascii="Times New Roman" w:hAnsi="Times New Roman" w:cs="Times New Roman"/>
          <w:i/>
          <w:iCs/>
          <w:sz w:val="24"/>
          <w:szCs w:val="24"/>
        </w:rPr>
        <w:t>необходимые</w:t>
      </w:r>
      <w:r w:rsidRPr="00165116">
        <w:rPr>
          <w:rFonts w:ascii="Times New Roman" w:hAnsi="Times New Roman" w:cs="Times New Roman"/>
          <w:sz w:val="24"/>
          <w:szCs w:val="24"/>
        </w:rPr>
        <w:t xml:space="preserve"> — обеспечивают корректную работу сайта;</w:t>
      </w:r>
    </w:p>
    <w:p w14:paraId="4B9FE355" w14:textId="77777777" w:rsidR="00165116" w:rsidRPr="00165116" w:rsidRDefault="00165116" w:rsidP="00165116">
      <w:pPr>
        <w:pStyle w:val="af2"/>
        <w:numPr>
          <w:ilvl w:val="0"/>
          <w:numId w:val="48"/>
        </w:numPr>
        <w:rPr>
          <w:rFonts w:ascii="Times New Roman" w:hAnsi="Times New Roman" w:cs="Times New Roman"/>
          <w:sz w:val="24"/>
          <w:szCs w:val="24"/>
        </w:rPr>
      </w:pPr>
      <w:r w:rsidRPr="00165116">
        <w:rPr>
          <w:rFonts w:ascii="Times New Roman" w:hAnsi="Times New Roman" w:cs="Times New Roman"/>
          <w:i/>
          <w:iCs/>
          <w:sz w:val="24"/>
          <w:szCs w:val="24"/>
        </w:rPr>
        <w:t>аналитические</w:t>
      </w:r>
      <w:r w:rsidRPr="00165116">
        <w:rPr>
          <w:rFonts w:ascii="Times New Roman" w:hAnsi="Times New Roman" w:cs="Times New Roman"/>
          <w:sz w:val="24"/>
          <w:szCs w:val="24"/>
        </w:rPr>
        <w:t xml:space="preserve"> — помогают собирать обезличенную статистику об использовании сайта (например, </w:t>
      </w:r>
      <w:proofErr w:type="spellStart"/>
      <w:r w:rsidRPr="00165116">
        <w:rPr>
          <w:rFonts w:ascii="Times New Roman" w:hAnsi="Times New Roman" w:cs="Times New Roman"/>
          <w:sz w:val="24"/>
          <w:szCs w:val="24"/>
        </w:rPr>
        <w:t>Яндекс.Метрика</w:t>
      </w:r>
      <w:proofErr w:type="spellEnd"/>
      <w:r w:rsidRPr="00165116">
        <w:rPr>
          <w:rFonts w:ascii="Times New Roman" w:hAnsi="Times New Roman" w:cs="Times New Roman"/>
          <w:sz w:val="24"/>
          <w:szCs w:val="24"/>
        </w:rPr>
        <w:t>);</w:t>
      </w:r>
    </w:p>
    <w:p w14:paraId="4FE112F6" w14:textId="77777777" w:rsidR="00165116" w:rsidRPr="00165116" w:rsidRDefault="00165116" w:rsidP="00165116">
      <w:pPr>
        <w:pStyle w:val="af2"/>
        <w:numPr>
          <w:ilvl w:val="0"/>
          <w:numId w:val="48"/>
        </w:numPr>
        <w:rPr>
          <w:rFonts w:ascii="Times New Roman" w:hAnsi="Times New Roman" w:cs="Times New Roman"/>
          <w:sz w:val="24"/>
          <w:szCs w:val="24"/>
        </w:rPr>
      </w:pPr>
      <w:r w:rsidRPr="00165116">
        <w:rPr>
          <w:rFonts w:ascii="Times New Roman" w:hAnsi="Times New Roman" w:cs="Times New Roman"/>
          <w:i/>
          <w:iCs/>
          <w:sz w:val="24"/>
          <w:szCs w:val="24"/>
        </w:rPr>
        <w:t>маркетинговые и рекламные</w:t>
      </w:r>
      <w:r w:rsidRPr="00165116">
        <w:rPr>
          <w:rFonts w:ascii="Times New Roman" w:hAnsi="Times New Roman" w:cs="Times New Roman"/>
          <w:sz w:val="24"/>
          <w:szCs w:val="24"/>
        </w:rPr>
        <w:t xml:space="preserve"> — позволяют показывать релевантную рекламу;</w:t>
      </w:r>
    </w:p>
    <w:p w14:paraId="08A15477" w14:textId="77777777" w:rsidR="00165116" w:rsidRPr="00165116" w:rsidRDefault="00165116" w:rsidP="00165116">
      <w:pPr>
        <w:pStyle w:val="af2"/>
        <w:numPr>
          <w:ilvl w:val="0"/>
          <w:numId w:val="48"/>
        </w:numPr>
        <w:rPr>
          <w:rFonts w:ascii="Times New Roman" w:hAnsi="Times New Roman" w:cs="Times New Roman"/>
          <w:sz w:val="24"/>
          <w:szCs w:val="24"/>
        </w:rPr>
      </w:pPr>
      <w:r w:rsidRPr="00165116">
        <w:rPr>
          <w:rFonts w:ascii="Times New Roman" w:hAnsi="Times New Roman" w:cs="Times New Roman"/>
          <w:i/>
          <w:iCs/>
          <w:sz w:val="24"/>
          <w:szCs w:val="24"/>
        </w:rPr>
        <w:t xml:space="preserve">сторонние </w:t>
      </w:r>
      <w:r w:rsidRPr="00165116">
        <w:rPr>
          <w:rFonts w:ascii="Times New Roman" w:hAnsi="Times New Roman" w:cs="Times New Roman"/>
          <w:sz w:val="24"/>
          <w:szCs w:val="24"/>
        </w:rPr>
        <w:t>— могут устанавливаться сервисами партнёров (социальные сети и иные российские сервисы).</w:t>
      </w:r>
    </w:p>
    <w:p w14:paraId="30321EB1" w14:textId="77777777" w:rsidR="00165116" w:rsidRPr="00165116" w:rsidRDefault="00165116" w:rsidP="00165116">
      <w:pPr>
        <w:pStyle w:val="af2"/>
        <w:jc w:val="both"/>
        <w:rPr>
          <w:rFonts w:ascii="Times New Roman" w:hAnsi="Times New Roman" w:cs="Times New Roman"/>
          <w:sz w:val="24"/>
          <w:szCs w:val="24"/>
        </w:rPr>
      </w:pPr>
      <w:r w:rsidRPr="00165116">
        <w:rPr>
          <w:rFonts w:ascii="Times New Roman" w:hAnsi="Times New Roman" w:cs="Times New Roman"/>
          <w:sz w:val="24"/>
          <w:szCs w:val="24"/>
        </w:rPr>
        <w:t>Оператор не использует сервисы аналитики и иные инструменты, предусматривающие трансграничную передачу персональных данных.</w:t>
      </w:r>
    </w:p>
    <w:p w14:paraId="0DD02E64" w14:textId="77777777" w:rsidR="003A7A08" w:rsidRPr="00165116" w:rsidRDefault="004000FB" w:rsidP="00165116">
      <w:pPr>
        <w:pStyle w:val="af2"/>
        <w:jc w:val="both"/>
        <w:rPr>
          <w:rFonts w:ascii="Times New Roman" w:hAnsi="Times New Roman" w:cs="Times New Roman"/>
          <w:sz w:val="24"/>
          <w:szCs w:val="24"/>
          <w:highlight w:val="white"/>
        </w:rPr>
      </w:pPr>
      <w:r w:rsidRPr="00165116">
        <w:rPr>
          <w:rFonts w:ascii="Times New Roman" w:hAnsi="Times New Roman" w:cs="Times New Roman"/>
          <w:sz w:val="24"/>
          <w:szCs w:val="24"/>
          <w:highlight w:val="white"/>
        </w:rPr>
        <w:t xml:space="preserve">4.4. Управление файлами </w:t>
      </w:r>
      <w:proofErr w:type="spellStart"/>
      <w:r w:rsidRPr="00165116">
        <w:rPr>
          <w:rFonts w:ascii="Times New Roman" w:hAnsi="Times New Roman" w:cs="Times New Roman"/>
          <w:sz w:val="24"/>
          <w:szCs w:val="24"/>
          <w:highlight w:val="white"/>
        </w:rPr>
        <w:t>cookie</w:t>
      </w:r>
      <w:proofErr w:type="spellEnd"/>
      <w:r w:rsidRPr="00165116">
        <w:rPr>
          <w:rFonts w:ascii="Times New Roman" w:hAnsi="Times New Roman" w:cs="Times New Roman"/>
          <w:sz w:val="24"/>
          <w:szCs w:val="24"/>
          <w:highlight w:val="white"/>
        </w:rPr>
        <w:t xml:space="preserve">. Отказ от установки файлов </w:t>
      </w:r>
      <w:proofErr w:type="spellStart"/>
      <w:r w:rsidRPr="00165116">
        <w:rPr>
          <w:rFonts w:ascii="Times New Roman" w:hAnsi="Times New Roman" w:cs="Times New Roman"/>
          <w:sz w:val="24"/>
          <w:szCs w:val="24"/>
          <w:highlight w:val="white"/>
        </w:rPr>
        <w:t>cookie</w:t>
      </w:r>
      <w:proofErr w:type="spellEnd"/>
      <w:r w:rsidRPr="00165116">
        <w:rPr>
          <w:rFonts w:ascii="Times New Roman" w:hAnsi="Times New Roman" w:cs="Times New Roman"/>
          <w:sz w:val="24"/>
          <w:szCs w:val="24"/>
          <w:highlight w:val="white"/>
        </w:rPr>
        <w:t xml:space="preserve">. </w:t>
      </w:r>
    </w:p>
    <w:p w14:paraId="06906DC0" w14:textId="77777777" w:rsidR="003A7A08" w:rsidRPr="00165116" w:rsidRDefault="004000FB" w:rsidP="00165116">
      <w:pPr>
        <w:pStyle w:val="af2"/>
        <w:jc w:val="both"/>
        <w:rPr>
          <w:rFonts w:ascii="Times New Roman" w:hAnsi="Times New Roman" w:cs="Times New Roman"/>
          <w:sz w:val="24"/>
          <w:szCs w:val="24"/>
          <w:highlight w:val="white"/>
        </w:rPr>
      </w:pPr>
      <w:r w:rsidRPr="00165116">
        <w:rPr>
          <w:rFonts w:ascii="Times New Roman" w:hAnsi="Times New Roman" w:cs="Times New Roman"/>
          <w:sz w:val="24"/>
          <w:szCs w:val="24"/>
          <w:highlight w:val="white"/>
        </w:rPr>
        <w:t xml:space="preserve">4.4.1. Вы можете запретить установку некоторых или всех файлов </w:t>
      </w:r>
      <w:proofErr w:type="spellStart"/>
      <w:r w:rsidRPr="00165116">
        <w:rPr>
          <w:rFonts w:ascii="Times New Roman" w:hAnsi="Times New Roman" w:cs="Times New Roman"/>
          <w:sz w:val="24"/>
          <w:szCs w:val="24"/>
          <w:highlight w:val="white"/>
        </w:rPr>
        <w:t>cookie</w:t>
      </w:r>
      <w:proofErr w:type="spellEnd"/>
      <w:r w:rsidRPr="00165116">
        <w:rPr>
          <w:rFonts w:ascii="Times New Roman" w:hAnsi="Times New Roman" w:cs="Times New Roman"/>
          <w:sz w:val="24"/>
          <w:szCs w:val="24"/>
          <w:highlight w:val="white"/>
        </w:rPr>
        <w:t xml:space="preserve">. </w:t>
      </w:r>
    </w:p>
    <w:p w14:paraId="6DCF13CC" w14:textId="77777777" w:rsidR="003A7A08" w:rsidRPr="00165116" w:rsidRDefault="004000FB" w:rsidP="00165116">
      <w:pPr>
        <w:pStyle w:val="af2"/>
        <w:jc w:val="both"/>
        <w:rPr>
          <w:rFonts w:ascii="Times New Roman" w:hAnsi="Times New Roman" w:cs="Times New Roman"/>
          <w:sz w:val="24"/>
          <w:szCs w:val="24"/>
          <w:highlight w:val="white"/>
        </w:rPr>
      </w:pPr>
      <w:r w:rsidRPr="00165116">
        <w:rPr>
          <w:rFonts w:ascii="Times New Roman" w:hAnsi="Times New Roman" w:cs="Times New Roman"/>
          <w:sz w:val="24"/>
          <w:szCs w:val="24"/>
          <w:highlight w:val="white"/>
        </w:rPr>
        <w:t xml:space="preserve">4.4.2. В большинстве браузеров файлы </w:t>
      </w:r>
      <w:proofErr w:type="spellStart"/>
      <w:r w:rsidRPr="00165116">
        <w:rPr>
          <w:rFonts w:ascii="Times New Roman" w:hAnsi="Times New Roman" w:cs="Times New Roman"/>
          <w:sz w:val="24"/>
          <w:szCs w:val="24"/>
          <w:highlight w:val="white"/>
        </w:rPr>
        <w:t>сookie</w:t>
      </w:r>
      <w:proofErr w:type="spellEnd"/>
      <w:r w:rsidRPr="00165116">
        <w:rPr>
          <w:rFonts w:ascii="Times New Roman" w:hAnsi="Times New Roman" w:cs="Times New Roman"/>
          <w:sz w:val="24"/>
          <w:szCs w:val="24"/>
          <w:highlight w:val="white"/>
        </w:rPr>
        <w:t xml:space="preserve"> принимаются автоматически, но у Вас есть возможность управлять параметрами браузера для блокирования или удаления файлов </w:t>
      </w:r>
      <w:proofErr w:type="spellStart"/>
      <w:r w:rsidRPr="00165116">
        <w:rPr>
          <w:rFonts w:ascii="Times New Roman" w:hAnsi="Times New Roman" w:cs="Times New Roman"/>
          <w:sz w:val="24"/>
          <w:szCs w:val="24"/>
          <w:highlight w:val="white"/>
        </w:rPr>
        <w:t>сookie</w:t>
      </w:r>
      <w:proofErr w:type="spellEnd"/>
      <w:r w:rsidRPr="00165116">
        <w:rPr>
          <w:rFonts w:ascii="Times New Roman" w:hAnsi="Times New Roman" w:cs="Times New Roman"/>
          <w:sz w:val="24"/>
          <w:szCs w:val="24"/>
          <w:highlight w:val="white"/>
        </w:rPr>
        <w:t xml:space="preserve">. Дополнительные инструкции по удалению файлов </w:t>
      </w:r>
      <w:proofErr w:type="spellStart"/>
      <w:r w:rsidRPr="00165116">
        <w:rPr>
          <w:rFonts w:ascii="Times New Roman" w:hAnsi="Times New Roman" w:cs="Times New Roman"/>
          <w:sz w:val="24"/>
          <w:szCs w:val="24"/>
          <w:highlight w:val="white"/>
        </w:rPr>
        <w:t>cookie</w:t>
      </w:r>
      <w:proofErr w:type="spellEnd"/>
      <w:r w:rsidRPr="00165116">
        <w:rPr>
          <w:rFonts w:ascii="Times New Roman" w:hAnsi="Times New Roman" w:cs="Times New Roman"/>
          <w:sz w:val="24"/>
          <w:szCs w:val="24"/>
          <w:highlight w:val="white"/>
        </w:rPr>
        <w:t xml:space="preserve"> </w:t>
      </w:r>
      <w:r w:rsidR="006111DA" w:rsidRPr="00165116">
        <w:rPr>
          <w:rFonts w:ascii="Times New Roman" w:hAnsi="Times New Roman" w:cs="Times New Roman"/>
          <w:sz w:val="24"/>
          <w:szCs w:val="24"/>
          <w:highlight w:val="white"/>
        </w:rPr>
        <w:t xml:space="preserve">в </w:t>
      </w:r>
      <w:r w:rsidRPr="00165116">
        <w:rPr>
          <w:rFonts w:ascii="Times New Roman" w:hAnsi="Times New Roman" w:cs="Times New Roman"/>
          <w:sz w:val="24"/>
          <w:szCs w:val="24"/>
          <w:highlight w:val="white"/>
        </w:rPr>
        <w:t xml:space="preserve">настройках Ваших браузеров. </w:t>
      </w:r>
    </w:p>
    <w:p w14:paraId="3C376A07" w14:textId="77777777" w:rsidR="003A7A08" w:rsidRPr="00165116" w:rsidRDefault="004000FB" w:rsidP="00165116">
      <w:pPr>
        <w:pStyle w:val="af2"/>
        <w:jc w:val="both"/>
        <w:rPr>
          <w:rFonts w:ascii="Times New Roman" w:hAnsi="Times New Roman" w:cs="Times New Roman"/>
          <w:sz w:val="24"/>
          <w:szCs w:val="24"/>
          <w:highlight w:val="white"/>
        </w:rPr>
      </w:pPr>
      <w:r w:rsidRPr="00165116">
        <w:rPr>
          <w:rFonts w:ascii="Times New Roman" w:hAnsi="Times New Roman" w:cs="Times New Roman"/>
          <w:sz w:val="24"/>
          <w:szCs w:val="24"/>
          <w:highlight w:val="white"/>
        </w:rPr>
        <w:t xml:space="preserve">4.4.3. Некоторые функции работы сайта зависят от использования файлов </w:t>
      </w:r>
      <w:proofErr w:type="spellStart"/>
      <w:r w:rsidRPr="00165116">
        <w:rPr>
          <w:rFonts w:ascii="Times New Roman" w:hAnsi="Times New Roman" w:cs="Times New Roman"/>
          <w:sz w:val="24"/>
          <w:szCs w:val="24"/>
          <w:highlight w:val="white"/>
        </w:rPr>
        <w:t>cookie</w:t>
      </w:r>
      <w:proofErr w:type="spellEnd"/>
      <w:r w:rsidRPr="00165116">
        <w:rPr>
          <w:rFonts w:ascii="Times New Roman" w:hAnsi="Times New Roman" w:cs="Times New Roman"/>
          <w:sz w:val="24"/>
          <w:szCs w:val="24"/>
          <w:highlight w:val="white"/>
        </w:rPr>
        <w:t xml:space="preserve">. Если Вы решите заблокировать файлы </w:t>
      </w:r>
      <w:proofErr w:type="spellStart"/>
      <w:r w:rsidRPr="00165116">
        <w:rPr>
          <w:rFonts w:ascii="Times New Roman" w:hAnsi="Times New Roman" w:cs="Times New Roman"/>
          <w:sz w:val="24"/>
          <w:szCs w:val="24"/>
          <w:highlight w:val="white"/>
        </w:rPr>
        <w:t>сookie</w:t>
      </w:r>
      <w:proofErr w:type="spellEnd"/>
      <w:r w:rsidRPr="00165116">
        <w:rPr>
          <w:rFonts w:ascii="Times New Roman" w:hAnsi="Times New Roman" w:cs="Times New Roman"/>
          <w:sz w:val="24"/>
          <w:szCs w:val="24"/>
          <w:highlight w:val="white"/>
        </w:rPr>
        <w:t xml:space="preserve">, Вы не сможете входить в систему или использовать функции и настройки, зависящие от файлов </w:t>
      </w:r>
      <w:proofErr w:type="spellStart"/>
      <w:r w:rsidRPr="00165116">
        <w:rPr>
          <w:rFonts w:ascii="Times New Roman" w:hAnsi="Times New Roman" w:cs="Times New Roman"/>
          <w:sz w:val="24"/>
          <w:szCs w:val="24"/>
          <w:highlight w:val="white"/>
        </w:rPr>
        <w:t>сookie</w:t>
      </w:r>
      <w:proofErr w:type="spellEnd"/>
      <w:r w:rsidRPr="00165116">
        <w:rPr>
          <w:rFonts w:ascii="Times New Roman" w:hAnsi="Times New Roman" w:cs="Times New Roman"/>
          <w:sz w:val="24"/>
          <w:szCs w:val="24"/>
          <w:highlight w:val="white"/>
        </w:rPr>
        <w:t xml:space="preserve">. При удалении </w:t>
      </w:r>
      <w:proofErr w:type="spellStart"/>
      <w:r w:rsidRPr="00165116">
        <w:rPr>
          <w:rFonts w:ascii="Times New Roman" w:hAnsi="Times New Roman" w:cs="Times New Roman"/>
          <w:sz w:val="24"/>
          <w:szCs w:val="24"/>
          <w:highlight w:val="white"/>
        </w:rPr>
        <w:t>cookie</w:t>
      </w:r>
      <w:proofErr w:type="spellEnd"/>
      <w:r w:rsidRPr="00165116">
        <w:rPr>
          <w:rFonts w:ascii="Times New Roman" w:hAnsi="Times New Roman" w:cs="Times New Roman"/>
          <w:sz w:val="24"/>
          <w:szCs w:val="24"/>
          <w:highlight w:val="white"/>
        </w:rPr>
        <w:t xml:space="preserve">-файлов удаляются любые хранящиеся в этих файлах параметры и предпочтения, включая параметры, касающиеся </w:t>
      </w:r>
      <w:r w:rsidR="00CF6D14" w:rsidRPr="00165116">
        <w:rPr>
          <w:rFonts w:ascii="Times New Roman" w:hAnsi="Times New Roman" w:cs="Times New Roman"/>
          <w:sz w:val="24"/>
          <w:szCs w:val="24"/>
          <w:highlight w:val="white"/>
        </w:rPr>
        <w:t>рекламы</w:t>
      </w:r>
      <w:r w:rsidRPr="00165116">
        <w:rPr>
          <w:rFonts w:ascii="Times New Roman" w:hAnsi="Times New Roman" w:cs="Times New Roman"/>
          <w:sz w:val="24"/>
          <w:szCs w:val="24"/>
          <w:highlight w:val="white"/>
        </w:rPr>
        <w:t>; впоследствии потребуется создать их заново.</w:t>
      </w:r>
    </w:p>
    <w:p w14:paraId="34EB5E31" w14:textId="06317DD6" w:rsidR="001C6740" w:rsidRPr="00165116" w:rsidRDefault="00113BF9" w:rsidP="00165116">
      <w:pPr>
        <w:pStyle w:val="af2"/>
        <w:jc w:val="both"/>
        <w:rPr>
          <w:rFonts w:ascii="Times New Roman" w:hAnsi="Times New Roman" w:cs="Times New Roman"/>
          <w:sz w:val="24"/>
          <w:szCs w:val="24"/>
        </w:rPr>
      </w:pPr>
      <w:r w:rsidRPr="00165116">
        <w:rPr>
          <w:rFonts w:ascii="Times New Roman" w:hAnsi="Times New Roman" w:cs="Times New Roman"/>
          <w:sz w:val="24"/>
          <w:szCs w:val="24"/>
          <w:highlight w:val="white"/>
        </w:rPr>
        <w:t xml:space="preserve">4.4.4. </w:t>
      </w:r>
      <w:r w:rsidR="009A58AA" w:rsidRPr="009A58AA">
        <w:rPr>
          <w:rFonts w:ascii="Times New Roman" w:hAnsi="Times New Roman" w:cs="Times New Roman"/>
          <w:sz w:val="24"/>
          <w:szCs w:val="24"/>
        </w:rPr>
        <w:t xml:space="preserve">Используя сайт </w:t>
      </w:r>
      <w:proofErr w:type="spellStart"/>
      <w:proofErr w:type="gramStart"/>
      <w:r w:rsidR="000A26E4" w:rsidRPr="000A26E4">
        <w:rPr>
          <w:rFonts w:ascii="Times New Roman" w:hAnsi="Times New Roman" w:cs="Times New Roman"/>
          <w:sz w:val="24"/>
          <w:szCs w:val="24"/>
        </w:rPr>
        <w:t>навигаторвыбора.рф</w:t>
      </w:r>
      <w:proofErr w:type="spellEnd"/>
      <w:proofErr w:type="gramEnd"/>
      <w:r w:rsidR="009A58AA" w:rsidRPr="009A58AA">
        <w:rPr>
          <w:rFonts w:ascii="Times New Roman" w:hAnsi="Times New Roman" w:cs="Times New Roman"/>
          <w:sz w:val="24"/>
          <w:szCs w:val="24"/>
        </w:rPr>
        <w:t xml:space="preserve">, Пользователь соглашается с использованием файлов </w:t>
      </w:r>
      <w:proofErr w:type="spellStart"/>
      <w:r w:rsidR="009A58AA" w:rsidRPr="009A58AA">
        <w:rPr>
          <w:rFonts w:ascii="Times New Roman" w:hAnsi="Times New Roman" w:cs="Times New Roman"/>
          <w:sz w:val="24"/>
          <w:szCs w:val="24"/>
        </w:rPr>
        <w:t>cookie</w:t>
      </w:r>
      <w:proofErr w:type="spellEnd"/>
      <w:r w:rsidR="009A58AA" w:rsidRPr="009A58AA">
        <w:rPr>
          <w:rFonts w:ascii="Times New Roman" w:hAnsi="Times New Roman" w:cs="Times New Roman"/>
          <w:sz w:val="24"/>
          <w:szCs w:val="24"/>
        </w:rPr>
        <w:t xml:space="preserve">, необходимых для функционирования сайта, а также обезличенных данных о посещениях для целей аналитики и улучшения качества обслуживания. Пользователь может изменить настройки </w:t>
      </w:r>
      <w:proofErr w:type="spellStart"/>
      <w:r w:rsidR="009A58AA" w:rsidRPr="009A58AA">
        <w:rPr>
          <w:rFonts w:ascii="Times New Roman" w:hAnsi="Times New Roman" w:cs="Times New Roman"/>
          <w:sz w:val="24"/>
          <w:szCs w:val="24"/>
        </w:rPr>
        <w:t>cookie</w:t>
      </w:r>
      <w:proofErr w:type="spellEnd"/>
      <w:r w:rsidR="009A58AA" w:rsidRPr="009A58AA">
        <w:rPr>
          <w:rFonts w:ascii="Times New Roman" w:hAnsi="Times New Roman" w:cs="Times New Roman"/>
          <w:sz w:val="24"/>
          <w:szCs w:val="24"/>
        </w:rPr>
        <w:t xml:space="preserve"> в браузере или в специальном баннере на сайте</w:t>
      </w:r>
      <w:r w:rsidRPr="00165116">
        <w:rPr>
          <w:rFonts w:ascii="Times New Roman" w:hAnsi="Times New Roman" w:cs="Times New Roman"/>
          <w:sz w:val="24"/>
          <w:szCs w:val="24"/>
        </w:rPr>
        <w:t>.</w:t>
      </w:r>
    </w:p>
    <w:bookmarkEnd w:id="25"/>
    <w:p w14:paraId="44895ADD" w14:textId="77777777" w:rsidR="009A58AA" w:rsidRPr="009A58AA" w:rsidRDefault="009A58AA">
      <w:pPr>
        <w:shd w:val="clear" w:color="auto" w:fill="FFFFFF"/>
        <w:spacing w:line="240" w:lineRule="auto"/>
        <w:ind w:right="-40"/>
        <w:jc w:val="both"/>
        <w:rPr>
          <w:rFonts w:ascii="Times New Roman" w:eastAsia="Times New Roman" w:hAnsi="Times New Roman" w:cs="Times New Roman"/>
          <w:color w:val="262626"/>
          <w:sz w:val="24"/>
          <w:szCs w:val="24"/>
          <w:highlight w:val="white"/>
        </w:rPr>
      </w:pPr>
    </w:p>
    <w:p w14:paraId="646F9AB0" w14:textId="77777777" w:rsidR="003A7A08" w:rsidRPr="00E2350E" w:rsidRDefault="001E322D">
      <w:pPr>
        <w:shd w:val="clear" w:color="auto" w:fill="FFFFFF"/>
        <w:spacing w:line="240" w:lineRule="auto"/>
        <w:ind w:right="5"/>
        <w:rPr>
          <w:rFonts w:ascii="Times New Roman" w:eastAsia="Times New Roman" w:hAnsi="Times New Roman" w:cs="Times New Roman"/>
          <w:b/>
          <w:sz w:val="24"/>
          <w:szCs w:val="24"/>
        </w:rPr>
      </w:pPr>
      <w:r w:rsidRPr="00E2350E">
        <w:rPr>
          <w:rFonts w:ascii="Times New Roman" w:eastAsia="Times New Roman" w:hAnsi="Times New Roman" w:cs="Times New Roman"/>
          <w:b/>
          <w:sz w:val="24"/>
          <w:szCs w:val="24"/>
        </w:rPr>
        <w:lastRenderedPageBreak/>
        <w:t>5. ОТВЕТСТВЕННОСТЬ СТОРОН</w:t>
      </w:r>
    </w:p>
    <w:p w14:paraId="288E39F1" w14:textId="77777777" w:rsidR="003A7A08" w:rsidRPr="00E2350E" w:rsidRDefault="003A7A08">
      <w:pPr>
        <w:shd w:val="clear" w:color="auto" w:fill="FFFFFF"/>
        <w:spacing w:line="240" w:lineRule="auto"/>
        <w:ind w:right="5"/>
        <w:jc w:val="both"/>
        <w:rPr>
          <w:rFonts w:ascii="Times New Roman" w:eastAsia="Times New Roman" w:hAnsi="Times New Roman" w:cs="Times New Roman"/>
          <w:sz w:val="24"/>
          <w:szCs w:val="24"/>
        </w:rPr>
      </w:pPr>
    </w:p>
    <w:p w14:paraId="73518A85"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rPr>
      </w:pPr>
      <w:r w:rsidRPr="00E2350E">
        <w:rPr>
          <w:rFonts w:ascii="Times New Roman" w:eastAsia="Times New Roman" w:hAnsi="Times New Roman" w:cs="Times New Roman"/>
          <w:sz w:val="24"/>
          <w:szCs w:val="24"/>
        </w:rPr>
        <w:t>5.1. Оператор, не исполнивший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14:paraId="1A3C0475"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rPr>
      </w:pPr>
      <w:r w:rsidRPr="00E2350E">
        <w:rPr>
          <w:rFonts w:ascii="Times New Roman" w:eastAsia="Times New Roman" w:hAnsi="Times New Roman" w:cs="Times New Roman"/>
          <w:sz w:val="24"/>
          <w:szCs w:val="24"/>
        </w:rPr>
        <w:t>5.2. В случае утраты или разглашения Конфиденциальной информации Оператор не несёт ответственность, если данная конфиденциальная информация:</w:t>
      </w:r>
    </w:p>
    <w:p w14:paraId="0B83C4F7"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rPr>
      </w:pPr>
      <w:r w:rsidRPr="00E2350E">
        <w:rPr>
          <w:rFonts w:ascii="Times New Roman" w:eastAsia="Times New Roman" w:hAnsi="Times New Roman" w:cs="Times New Roman"/>
          <w:sz w:val="24"/>
          <w:szCs w:val="24"/>
        </w:rPr>
        <w:t>5.2.1. Стала публичным достоянием до её утраты или разглашения.</w:t>
      </w:r>
    </w:p>
    <w:p w14:paraId="5927DDA5"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rPr>
      </w:pPr>
      <w:r w:rsidRPr="00E2350E">
        <w:rPr>
          <w:rFonts w:ascii="Times New Roman" w:eastAsia="Times New Roman" w:hAnsi="Times New Roman" w:cs="Times New Roman"/>
          <w:sz w:val="24"/>
          <w:szCs w:val="24"/>
        </w:rPr>
        <w:t>5.2.2. Была получена от третьей стороны до момента её получения Оператором.</w:t>
      </w:r>
    </w:p>
    <w:p w14:paraId="696ED955"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rPr>
      </w:pPr>
      <w:r w:rsidRPr="00E2350E">
        <w:rPr>
          <w:rFonts w:ascii="Times New Roman" w:eastAsia="Times New Roman" w:hAnsi="Times New Roman" w:cs="Times New Roman"/>
          <w:sz w:val="24"/>
          <w:szCs w:val="24"/>
        </w:rPr>
        <w:t>5.2.3. Была разглашена с согласия Пользователя.</w:t>
      </w:r>
    </w:p>
    <w:p w14:paraId="5C947C47"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highlight w:val="white"/>
        </w:rPr>
      </w:pPr>
      <w:r w:rsidRPr="00E2350E">
        <w:rPr>
          <w:rFonts w:ascii="Times New Roman" w:eastAsia="Times New Roman" w:hAnsi="Times New Roman" w:cs="Times New Roman"/>
          <w:sz w:val="24"/>
          <w:szCs w:val="24"/>
          <w:highlight w:val="white"/>
        </w:rPr>
        <w:t xml:space="preserve">5.3. </w:t>
      </w:r>
      <w:r w:rsidR="009A58AA" w:rsidRPr="009A58AA">
        <w:rPr>
          <w:rFonts w:ascii="Times New Roman" w:eastAsia="Times New Roman" w:hAnsi="Times New Roman" w:cs="Times New Roman"/>
          <w:sz w:val="24"/>
          <w:szCs w:val="24"/>
        </w:rPr>
        <w:t>В случае инцидентов, связанных с нарушением безопасности персональных данных, Оператор уведомляет уполномоченные государственные органы в порядке, предусмотренном законодательством Российской Федерации. Оператор также вправе уведомлять субъектов персональных данных о факте утечки и принятых мерах по её устранению</w:t>
      </w:r>
      <w:r w:rsidRPr="00E2350E">
        <w:rPr>
          <w:rFonts w:ascii="Times New Roman" w:eastAsia="Times New Roman" w:hAnsi="Times New Roman" w:cs="Times New Roman"/>
          <w:sz w:val="24"/>
          <w:szCs w:val="24"/>
          <w:highlight w:val="white"/>
        </w:rPr>
        <w:t>.</w:t>
      </w:r>
    </w:p>
    <w:p w14:paraId="477086EF" w14:textId="77777777" w:rsidR="003A7A08" w:rsidRPr="00E2350E" w:rsidRDefault="003A7A08">
      <w:pPr>
        <w:shd w:val="clear" w:color="auto" w:fill="FFFFFF"/>
        <w:spacing w:line="240" w:lineRule="auto"/>
        <w:ind w:right="5"/>
        <w:jc w:val="both"/>
        <w:rPr>
          <w:rFonts w:ascii="Times New Roman" w:eastAsia="Times New Roman" w:hAnsi="Times New Roman" w:cs="Times New Roman"/>
          <w:sz w:val="24"/>
          <w:szCs w:val="24"/>
        </w:rPr>
      </w:pPr>
    </w:p>
    <w:p w14:paraId="42F5622E" w14:textId="77777777" w:rsidR="003A7A08" w:rsidRPr="00E2350E" w:rsidRDefault="001E322D">
      <w:pPr>
        <w:shd w:val="clear" w:color="auto" w:fill="FFFFFF"/>
        <w:spacing w:line="240" w:lineRule="auto"/>
        <w:ind w:right="5"/>
        <w:rPr>
          <w:rFonts w:ascii="Times New Roman" w:eastAsia="Times New Roman" w:hAnsi="Times New Roman" w:cs="Times New Roman"/>
          <w:b/>
          <w:sz w:val="24"/>
          <w:szCs w:val="24"/>
        </w:rPr>
      </w:pPr>
      <w:r w:rsidRPr="00E2350E">
        <w:rPr>
          <w:rFonts w:ascii="Times New Roman" w:eastAsia="Times New Roman" w:hAnsi="Times New Roman" w:cs="Times New Roman"/>
          <w:b/>
          <w:sz w:val="24"/>
          <w:szCs w:val="24"/>
        </w:rPr>
        <w:t>6. РАЗРЕШЕНИЕ СПОРОВ</w:t>
      </w:r>
    </w:p>
    <w:p w14:paraId="5AC45301" w14:textId="77777777" w:rsidR="003A7A08" w:rsidRPr="00E2350E" w:rsidRDefault="003A7A08">
      <w:pPr>
        <w:shd w:val="clear" w:color="auto" w:fill="FFFFFF"/>
        <w:spacing w:line="240" w:lineRule="auto"/>
        <w:ind w:right="5"/>
        <w:jc w:val="both"/>
        <w:rPr>
          <w:rFonts w:ascii="Times New Roman" w:eastAsia="Times New Roman" w:hAnsi="Times New Roman" w:cs="Times New Roman"/>
          <w:sz w:val="24"/>
          <w:szCs w:val="24"/>
        </w:rPr>
      </w:pPr>
    </w:p>
    <w:p w14:paraId="38B13477" w14:textId="77777777" w:rsidR="00E27F48" w:rsidRPr="00E27F48" w:rsidRDefault="00E27F48" w:rsidP="00E27F48">
      <w:pPr>
        <w:shd w:val="clear" w:color="auto" w:fill="FFFFFF"/>
        <w:spacing w:line="240" w:lineRule="auto"/>
        <w:ind w:right="5"/>
        <w:jc w:val="both"/>
        <w:rPr>
          <w:rFonts w:ascii="Times New Roman" w:eastAsia="Times New Roman" w:hAnsi="Times New Roman" w:cs="Times New Roman"/>
          <w:sz w:val="24"/>
          <w:szCs w:val="24"/>
        </w:rPr>
      </w:pPr>
      <w:r w:rsidRPr="00E27F48">
        <w:rPr>
          <w:rFonts w:ascii="Times New Roman" w:eastAsia="Times New Roman" w:hAnsi="Times New Roman" w:cs="Times New Roman"/>
          <w:sz w:val="24"/>
          <w:szCs w:val="24"/>
        </w:rPr>
        <w:t>6.1. До обращения в суд с иском по спорам, возникающим из отношений между Пользователем и Оператором, стороны обязуются предпринять меры к урегулированию разногласий в претензионном порядке.</w:t>
      </w:r>
    </w:p>
    <w:p w14:paraId="013690AD" w14:textId="77777777" w:rsidR="00E27F48" w:rsidRPr="00E27F48" w:rsidRDefault="00E27F48" w:rsidP="00E27F48">
      <w:pPr>
        <w:shd w:val="clear" w:color="auto" w:fill="FFFFFF"/>
        <w:spacing w:line="240" w:lineRule="auto"/>
        <w:ind w:right="5"/>
        <w:jc w:val="both"/>
        <w:rPr>
          <w:rFonts w:ascii="Times New Roman" w:eastAsia="Times New Roman" w:hAnsi="Times New Roman" w:cs="Times New Roman"/>
          <w:sz w:val="24"/>
          <w:szCs w:val="24"/>
        </w:rPr>
      </w:pPr>
      <w:r w:rsidRPr="00E27F48">
        <w:rPr>
          <w:rFonts w:ascii="Times New Roman" w:eastAsia="Times New Roman" w:hAnsi="Times New Roman" w:cs="Times New Roman"/>
          <w:sz w:val="24"/>
          <w:szCs w:val="24"/>
        </w:rPr>
        <w:t>6.2. Претензия направляется в письменной форме по почтовому адресу или электронной почте Оператора. Оператор рассматривает претензию и направляет ответ в течение 10 (десяти) календарных дней с момента её получения.</w:t>
      </w:r>
    </w:p>
    <w:p w14:paraId="2558EF5A" w14:textId="77777777" w:rsidR="003A7A08" w:rsidRPr="009A58AA" w:rsidRDefault="00E27F48" w:rsidP="00E27F48">
      <w:pPr>
        <w:shd w:val="clear" w:color="auto" w:fill="FFFFFF"/>
        <w:spacing w:line="240" w:lineRule="auto"/>
        <w:ind w:right="5"/>
        <w:jc w:val="both"/>
        <w:rPr>
          <w:rFonts w:ascii="Times New Roman" w:eastAsia="Times New Roman" w:hAnsi="Times New Roman" w:cs="Times New Roman"/>
          <w:sz w:val="24"/>
          <w:szCs w:val="24"/>
        </w:rPr>
      </w:pPr>
      <w:r w:rsidRPr="00E27F48">
        <w:rPr>
          <w:rFonts w:ascii="Times New Roman" w:eastAsia="Times New Roman" w:hAnsi="Times New Roman" w:cs="Times New Roman"/>
          <w:sz w:val="24"/>
          <w:szCs w:val="24"/>
        </w:rPr>
        <w:t>6.3. При недостижении согласия спор подлежит рассмотрению в суде в порядке, установленном действующим законодательством Российской Федерации.</w:t>
      </w:r>
    </w:p>
    <w:p w14:paraId="5FE31381" w14:textId="77777777" w:rsidR="003A7A08" w:rsidRPr="00E2350E" w:rsidRDefault="003A7A08">
      <w:pPr>
        <w:shd w:val="clear" w:color="auto" w:fill="FFFFFF"/>
        <w:spacing w:line="240" w:lineRule="auto"/>
        <w:ind w:left="300" w:right="280"/>
        <w:jc w:val="both"/>
        <w:rPr>
          <w:rFonts w:ascii="Times New Roman" w:eastAsia="Times New Roman" w:hAnsi="Times New Roman" w:cs="Times New Roman"/>
          <w:sz w:val="24"/>
          <w:szCs w:val="24"/>
        </w:rPr>
      </w:pPr>
    </w:p>
    <w:p w14:paraId="25702FF7" w14:textId="77777777" w:rsidR="003A7A08" w:rsidRPr="00E2350E" w:rsidRDefault="001E322D">
      <w:pPr>
        <w:shd w:val="clear" w:color="auto" w:fill="FFFFFF"/>
        <w:spacing w:line="240" w:lineRule="auto"/>
        <w:ind w:right="5"/>
        <w:rPr>
          <w:rFonts w:ascii="Times New Roman" w:eastAsia="Times New Roman" w:hAnsi="Times New Roman" w:cs="Times New Roman"/>
          <w:b/>
          <w:sz w:val="24"/>
          <w:szCs w:val="24"/>
        </w:rPr>
      </w:pPr>
      <w:r w:rsidRPr="00E2350E">
        <w:rPr>
          <w:rFonts w:ascii="Times New Roman" w:eastAsia="Times New Roman" w:hAnsi="Times New Roman" w:cs="Times New Roman"/>
          <w:b/>
          <w:sz w:val="24"/>
          <w:szCs w:val="24"/>
        </w:rPr>
        <w:t>7. ДОПОЛНИТЕЛЬНЫЕ УСЛОВИЯ</w:t>
      </w:r>
    </w:p>
    <w:p w14:paraId="5BECEEB2" w14:textId="77777777" w:rsidR="003A7A08" w:rsidRPr="00E2350E" w:rsidRDefault="003A7A08">
      <w:pPr>
        <w:shd w:val="clear" w:color="auto" w:fill="FFFFFF"/>
        <w:spacing w:line="240" w:lineRule="auto"/>
        <w:ind w:right="5"/>
        <w:jc w:val="both"/>
        <w:rPr>
          <w:rFonts w:ascii="Times New Roman" w:eastAsia="Times New Roman" w:hAnsi="Times New Roman" w:cs="Times New Roman"/>
          <w:sz w:val="24"/>
          <w:szCs w:val="24"/>
        </w:rPr>
      </w:pPr>
    </w:p>
    <w:p w14:paraId="2B8E05F2"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rPr>
      </w:pPr>
      <w:r w:rsidRPr="00E2350E">
        <w:rPr>
          <w:rFonts w:ascii="Times New Roman" w:eastAsia="Times New Roman" w:hAnsi="Times New Roman" w:cs="Times New Roman"/>
          <w:sz w:val="24"/>
          <w:szCs w:val="24"/>
        </w:rPr>
        <w:t>7.1. Оператор вправе вносить изменения в настоящую Политику без согласия субъектов персональных данных.</w:t>
      </w:r>
    </w:p>
    <w:p w14:paraId="0286E23E"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rPr>
      </w:pPr>
      <w:r w:rsidRPr="00E2350E">
        <w:rPr>
          <w:rFonts w:ascii="Times New Roman" w:eastAsia="Times New Roman" w:hAnsi="Times New Roman" w:cs="Times New Roman"/>
          <w:sz w:val="24"/>
          <w:szCs w:val="24"/>
        </w:rPr>
        <w:t>7.2. Новая Политика вступает в силу с момента ее размещения на сайте, если иное не предусмотрено новой редакцией Политики обработки и защиты персональных данных.</w:t>
      </w:r>
    </w:p>
    <w:p w14:paraId="0BA22963" w14:textId="77777777" w:rsidR="003A7A08" w:rsidRPr="00E2350E" w:rsidRDefault="001E322D">
      <w:pPr>
        <w:shd w:val="clear" w:color="auto" w:fill="FFFFFF"/>
        <w:spacing w:line="240" w:lineRule="auto"/>
        <w:ind w:right="5"/>
        <w:jc w:val="both"/>
        <w:rPr>
          <w:rFonts w:ascii="Times New Roman" w:eastAsia="Times New Roman" w:hAnsi="Times New Roman" w:cs="Times New Roman"/>
          <w:sz w:val="24"/>
          <w:szCs w:val="24"/>
        </w:rPr>
      </w:pPr>
      <w:r w:rsidRPr="00E2350E">
        <w:rPr>
          <w:rFonts w:ascii="Times New Roman" w:eastAsia="Times New Roman" w:hAnsi="Times New Roman" w:cs="Times New Roman"/>
          <w:sz w:val="24"/>
          <w:szCs w:val="24"/>
        </w:rPr>
        <w:t>7.3. Недействительность отдельных норм настоящей Политики, если таковое будет признано решением суда или иного уполномоченного государственного органа, не влечет ее недействительности в целом.</w:t>
      </w:r>
    </w:p>
    <w:p w14:paraId="671A6BAB" w14:textId="77777777" w:rsidR="003A7A08" w:rsidRPr="00E2350E" w:rsidRDefault="003A7A08">
      <w:pPr>
        <w:shd w:val="clear" w:color="auto" w:fill="FFFFFF"/>
        <w:spacing w:line="240" w:lineRule="auto"/>
        <w:ind w:right="5"/>
        <w:jc w:val="both"/>
        <w:rPr>
          <w:rFonts w:ascii="Times New Roman" w:eastAsia="Times New Roman" w:hAnsi="Times New Roman" w:cs="Times New Roman"/>
          <w:sz w:val="24"/>
          <w:szCs w:val="24"/>
        </w:rPr>
      </w:pPr>
    </w:p>
    <w:p w14:paraId="7BA1727F" w14:textId="77777777" w:rsidR="003A7A08" w:rsidRPr="00E2350E" w:rsidRDefault="007F271B">
      <w:pPr>
        <w:shd w:val="clear" w:color="auto" w:fill="FFFFFF"/>
        <w:spacing w:line="240" w:lineRule="auto"/>
        <w:ind w:right="5"/>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E2350E">
        <w:rPr>
          <w:rFonts w:ascii="Times New Roman" w:eastAsia="Times New Roman" w:hAnsi="Times New Roman" w:cs="Times New Roman"/>
          <w:b/>
          <w:sz w:val="24"/>
          <w:szCs w:val="24"/>
        </w:rPr>
        <w:t>. РЕКВИЗИТЫ ОПЕРАТОРА</w:t>
      </w:r>
    </w:p>
    <w:p w14:paraId="7BB27EEC" w14:textId="77777777" w:rsidR="003A7A08" w:rsidRPr="00E2350E" w:rsidRDefault="003A7A08">
      <w:pPr>
        <w:shd w:val="clear" w:color="auto" w:fill="FFFFFF"/>
        <w:spacing w:line="240" w:lineRule="auto"/>
        <w:ind w:right="5"/>
        <w:rPr>
          <w:rFonts w:ascii="Times New Roman" w:eastAsia="Times New Roman" w:hAnsi="Times New Roman" w:cs="Times New Roman"/>
          <w:sz w:val="24"/>
          <w:szCs w:val="24"/>
        </w:rPr>
      </w:pPr>
    </w:p>
    <w:p w14:paraId="09BC2FA1" w14:textId="77777777" w:rsidR="007F271B" w:rsidRPr="00933357" w:rsidRDefault="007F271B" w:rsidP="00CF6D14">
      <w:pPr>
        <w:shd w:val="clear" w:color="auto" w:fill="FFFFFF"/>
        <w:spacing w:line="240" w:lineRule="auto"/>
        <w:ind w:right="5"/>
        <w:jc w:val="both"/>
        <w:rPr>
          <w:rFonts w:ascii="Times New Roman" w:eastAsia="Times New Roman" w:hAnsi="Times New Roman" w:cs="Times New Roman"/>
          <w:sz w:val="24"/>
          <w:szCs w:val="24"/>
        </w:rPr>
      </w:pPr>
      <w:bookmarkStart w:id="26" w:name="_Hlk195263117"/>
      <w:r w:rsidRPr="00933357">
        <w:rPr>
          <w:rFonts w:ascii="Times New Roman" w:eastAsia="Times New Roman" w:hAnsi="Times New Roman" w:cs="Times New Roman"/>
          <w:sz w:val="24"/>
          <w:szCs w:val="24"/>
        </w:rPr>
        <w:t>Индивидуальный предприниматель</w:t>
      </w:r>
      <w:r w:rsidR="00421DB7">
        <w:rPr>
          <w:rFonts w:ascii="Times New Roman" w:eastAsia="Times New Roman" w:hAnsi="Times New Roman" w:cs="Times New Roman"/>
          <w:sz w:val="24"/>
          <w:szCs w:val="24"/>
        </w:rPr>
        <w:t xml:space="preserve"> </w:t>
      </w:r>
      <w:r w:rsidR="00933357" w:rsidRPr="00933357">
        <w:rPr>
          <w:rFonts w:ascii="Times New Roman" w:eastAsia="Times New Roman" w:hAnsi="Times New Roman" w:cs="Times New Roman"/>
          <w:sz w:val="24"/>
          <w:szCs w:val="24"/>
        </w:rPr>
        <w:t>Дементьева Юлия Борисовна</w:t>
      </w:r>
    </w:p>
    <w:bookmarkEnd w:id="26"/>
    <w:p w14:paraId="137BEBC3" w14:textId="77777777" w:rsidR="00933357" w:rsidRPr="00933357" w:rsidRDefault="00933357" w:rsidP="00CF6D14">
      <w:pPr>
        <w:shd w:val="clear" w:color="auto" w:fill="FFFFFF"/>
        <w:spacing w:line="240" w:lineRule="auto"/>
        <w:ind w:right="5"/>
        <w:jc w:val="both"/>
        <w:rPr>
          <w:rFonts w:ascii="Times New Roman" w:eastAsia="Times New Roman" w:hAnsi="Times New Roman" w:cs="Times New Roman"/>
          <w:sz w:val="24"/>
          <w:szCs w:val="24"/>
        </w:rPr>
      </w:pPr>
      <w:r w:rsidRPr="00933357">
        <w:rPr>
          <w:rFonts w:ascii="Times New Roman" w:eastAsia="Times New Roman" w:hAnsi="Times New Roman" w:cs="Times New Roman"/>
          <w:sz w:val="24"/>
          <w:szCs w:val="24"/>
        </w:rPr>
        <w:t xml:space="preserve">ИНН: 860230507155, ОГРНИП 325861700076197 </w:t>
      </w:r>
    </w:p>
    <w:p w14:paraId="14105B21" w14:textId="77777777" w:rsidR="00CF6D14" w:rsidRPr="00933357" w:rsidRDefault="007F271B" w:rsidP="00CF6D14">
      <w:pPr>
        <w:shd w:val="clear" w:color="auto" w:fill="FFFFFF"/>
        <w:spacing w:line="240" w:lineRule="auto"/>
        <w:ind w:right="5"/>
        <w:jc w:val="both"/>
        <w:rPr>
          <w:rFonts w:ascii="Times New Roman" w:eastAsia="Times New Roman" w:hAnsi="Times New Roman" w:cs="Times New Roman"/>
          <w:sz w:val="24"/>
          <w:szCs w:val="24"/>
        </w:rPr>
      </w:pPr>
      <w:r w:rsidRPr="00933357">
        <w:rPr>
          <w:rFonts w:ascii="Times New Roman" w:eastAsia="Times New Roman" w:hAnsi="Times New Roman" w:cs="Times New Roman"/>
          <w:sz w:val="24"/>
          <w:szCs w:val="24"/>
        </w:rPr>
        <w:t xml:space="preserve">Адрес: </w:t>
      </w:r>
      <w:r w:rsidR="00933357" w:rsidRPr="00933357">
        <w:rPr>
          <w:rFonts w:ascii="Times New Roman" w:eastAsia="Times New Roman" w:hAnsi="Times New Roman" w:cs="Times New Roman"/>
          <w:sz w:val="24"/>
          <w:szCs w:val="24"/>
        </w:rPr>
        <w:t>628408, Ханты-Мансийский автономный округ-Югра, г. Сургут, Ул. Энергетиков 11 кв 18</w:t>
      </w:r>
    </w:p>
    <w:p w14:paraId="5284B8CF" w14:textId="77777777" w:rsidR="007F271B" w:rsidRPr="00933357" w:rsidRDefault="007F271B">
      <w:pPr>
        <w:shd w:val="clear" w:color="auto" w:fill="FFFFFF"/>
        <w:spacing w:line="240" w:lineRule="auto"/>
        <w:ind w:right="5"/>
        <w:jc w:val="both"/>
        <w:rPr>
          <w:rFonts w:ascii="Times New Roman" w:eastAsia="Times New Roman" w:hAnsi="Times New Roman" w:cs="Times New Roman"/>
          <w:sz w:val="24"/>
          <w:szCs w:val="24"/>
          <w:highlight w:val="white"/>
        </w:rPr>
      </w:pPr>
    </w:p>
    <w:p w14:paraId="48B2C367" w14:textId="77777777" w:rsidR="003A7A08" w:rsidRPr="00933357" w:rsidRDefault="007B2675">
      <w:pPr>
        <w:shd w:val="clear" w:color="auto" w:fill="FFFFFF"/>
        <w:spacing w:line="240" w:lineRule="auto"/>
        <w:ind w:right="5"/>
        <w:jc w:val="both"/>
        <w:rPr>
          <w:rFonts w:ascii="Times New Roman" w:eastAsia="Times New Roman" w:hAnsi="Times New Roman" w:cs="Times New Roman"/>
          <w:sz w:val="24"/>
          <w:szCs w:val="24"/>
        </w:rPr>
      </w:pPr>
      <w:r w:rsidRPr="00933357">
        <w:rPr>
          <w:rFonts w:ascii="Times New Roman" w:eastAsia="Times New Roman" w:hAnsi="Times New Roman" w:cs="Times New Roman"/>
          <w:sz w:val="24"/>
          <w:szCs w:val="24"/>
          <w:highlight w:val="white"/>
        </w:rPr>
        <w:t xml:space="preserve">Ответственный за обработку персональных данных </w:t>
      </w:r>
      <w:r w:rsidR="001E322D" w:rsidRPr="00933357">
        <w:rPr>
          <w:rFonts w:ascii="Times New Roman" w:eastAsia="Times New Roman" w:hAnsi="Times New Roman" w:cs="Times New Roman"/>
          <w:sz w:val="24"/>
          <w:szCs w:val="24"/>
          <w:highlight w:val="white"/>
        </w:rPr>
        <w:t>–</w:t>
      </w:r>
      <w:r w:rsidR="00421DB7">
        <w:rPr>
          <w:rFonts w:ascii="Times New Roman" w:eastAsia="Times New Roman" w:hAnsi="Times New Roman" w:cs="Times New Roman"/>
          <w:sz w:val="24"/>
          <w:szCs w:val="24"/>
        </w:rPr>
        <w:t xml:space="preserve"> </w:t>
      </w:r>
      <w:r w:rsidR="007F271B" w:rsidRPr="00933357">
        <w:rPr>
          <w:rFonts w:ascii="Times New Roman" w:eastAsia="Times New Roman" w:hAnsi="Times New Roman" w:cs="Times New Roman"/>
          <w:sz w:val="24"/>
          <w:szCs w:val="24"/>
        </w:rPr>
        <w:t xml:space="preserve">Индивидуальный предприниматель </w:t>
      </w:r>
      <w:r w:rsidR="00933357" w:rsidRPr="00933357">
        <w:rPr>
          <w:rFonts w:ascii="Times New Roman" w:eastAsia="Times New Roman" w:hAnsi="Times New Roman" w:cs="Times New Roman"/>
          <w:sz w:val="24"/>
          <w:szCs w:val="24"/>
        </w:rPr>
        <w:t>Дементьева Юлия Борисовна</w:t>
      </w:r>
    </w:p>
    <w:p w14:paraId="0CFF16F8" w14:textId="77777777" w:rsidR="009A58AA" w:rsidRPr="00933357" w:rsidRDefault="009A58AA">
      <w:pPr>
        <w:shd w:val="clear" w:color="auto" w:fill="FFFFFF"/>
        <w:spacing w:line="240" w:lineRule="auto"/>
        <w:ind w:right="5"/>
        <w:jc w:val="both"/>
        <w:rPr>
          <w:rFonts w:ascii="Times New Roman" w:eastAsia="Times New Roman" w:hAnsi="Times New Roman" w:cs="Times New Roman"/>
          <w:sz w:val="24"/>
          <w:szCs w:val="24"/>
        </w:rPr>
      </w:pPr>
    </w:p>
    <w:p w14:paraId="3120E5B0" w14:textId="77777777" w:rsidR="009A58AA" w:rsidRPr="00933357" w:rsidRDefault="009A58AA">
      <w:pPr>
        <w:shd w:val="clear" w:color="auto" w:fill="FFFFFF"/>
        <w:spacing w:line="240" w:lineRule="auto"/>
        <w:ind w:right="5"/>
        <w:jc w:val="both"/>
        <w:rPr>
          <w:rFonts w:ascii="Times New Roman" w:eastAsia="Times New Roman" w:hAnsi="Times New Roman" w:cs="Times New Roman"/>
          <w:sz w:val="24"/>
          <w:szCs w:val="24"/>
        </w:rPr>
      </w:pPr>
    </w:p>
    <w:sectPr w:rsidR="009A58AA" w:rsidRPr="00933357" w:rsidSect="000A26E4">
      <w:pgSz w:w="11909" w:h="16834"/>
      <w:pgMar w:top="709" w:right="862" w:bottom="1560" w:left="141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015A" w14:textId="77777777" w:rsidR="00EF656C" w:rsidRDefault="00EF656C">
      <w:pPr>
        <w:spacing w:line="240" w:lineRule="auto"/>
      </w:pPr>
      <w:r>
        <w:separator/>
      </w:r>
    </w:p>
  </w:endnote>
  <w:endnote w:type="continuationSeparator" w:id="0">
    <w:p w14:paraId="7D07FFFE" w14:textId="77777777" w:rsidR="00EF656C" w:rsidRDefault="00EF6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271C" w14:textId="77777777" w:rsidR="00EF656C" w:rsidRDefault="00EF656C">
      <w:pPr>
        <w:spacing w:line="240" w:lineRule="auto"/>
      </w:pPr>
      <w:r>
        <w:separator/>
      </w:r>
    </w:p>
  </w:footnote>
  <w:footnote w:type="continuationSeparator" w:id="0">
    <w:p w14:paraId="1D73578F" w14:textId="77777777" w:rsidR="00EF656C" w:rsidRDefault="00EF65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450"/>
    <w:multiLevelType w:val="hybridMultilevel"/>
    <w:tmpl w:val="C4301A08"/>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906B3A"/>
    <w:multiLevelType w:val="hybridMultilevel"/>
    <w:tmpl w:val="D61C6AD2"/>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A269E"/>
    <w:multiLevelType w:val="hybridMultilevel"/>
    <w:tmpl w:val="F0EA0918"/>
    <w:lvl w:ilvl="0" w:tplc="FFFFFFFF">
      <w:start w:val="1"/>
      <w:numFmt w:val="decimal"/>
      <w:lvlText w:val="(%1)"/>
      <w:lvlJc w:val="left"/>
      <w:pPr>
        <w:ind w:left="734" w:hanging="360"/>
      </w:pPr>
      <w:rPr>
        <w:rFonts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3" w15:restartNumberingAfterBreak="0">
    <w:nsid w:val="05F12E31"/>
    <w:multiLevelType w:val="multilevel"/>
    <w:tmpl w:val="C7522D92"/>
    <w:lvl w:ilvl="0">
      <w:start w:val="1"/>
      <w:numFmt w:val="bullet"/>
      <w:lvlText w:val=""/>
      <w:lvlJc w:val="left"/>
      <w:pPr>
        <w:ind w:left="360" w:hanging="360"/>
      </w:pPr>
      <w:rPr>
        <w:rFonts w:ascii="Wingdings" w:hAnsi="Wingdings" w:cs="Wingdings" w:hint="default"/>
        <w:color w:val="262626"/>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07D77D72"/>
    <w:multiLevelType w:val="multilevel"/>
    <w:tmpl w:val="CA5819EA"/>
    <w:lvl w:ilvl="0">
      <w:start w:val="1"/>
      <w:numFmt w:val="bullet"/>
      <w:lvlText w:val=""/>
      <w:lvlJc w:val="left"/>
      <w:pPr>
        <w:ind w:left="360" w:hanging="360"/>
      </w:pPr>
      <w:rPr>
        <w:rFonts w:ascii="Symbol" w:hAnsi="Symbol" w:cs="Symbol" w:hint="default"/>
        <w:color w:val="262626"/>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0AC71CC8"/>
    <w:multiLevelType w:val="hybridMultilevel"/>
    <w:tmpl w:val="528E8FBA"/>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93057F"/>
    <w:multiLevelType w:val="hybridMultilevel"/>
    <w:tmpl w:val="FE524CB2"/>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A27072"/>
    <w:multiLevelType w:val="hybridMultilevel"/>
    <w:tmpl w:val="186C6B8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ED497A"/>
    <w:multiLevelType w:val="hybridMultilevel"/>
    <w:tmpl w:val="3DC2B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7431B4"/>
    <w:multiLevelType w:val="hybridMultilevel"/>
    <w:tmpl w:val="F0FC9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30794B"/>
    <w:multiLevelType w:val="hybridMultilevel"/>
    <w:tmpl w:val="B5DAE6B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763D7A"/>
    <w:multiLevelType w:val="hybridMultilevel"/>
    <w:tmpl w:val="24425C70"/>
    <w:lvl w:ilvl="0" w:tplc="FFFFFFFF">
      <w:start w:val="1"/>
      <w:numFmt w:val="decimal"/>
      <w:lvlText w:val="(%1)"/>
      <w:lvlJc w:val="left"/>
      <w:pPr>
        <w:ind w:left="501"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EF5B67"/>
    <w:multiLevelType w:val="hybridMultilevel"/>
    <w:tmpl w:val="563A6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EC4474"/>
    <w:multiLevelType w:val="hybridMultilevel"/>
    <w:tmpl w:val="4D809BA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1444BB"/>
    <w:multiLevelType w:val="hybridMultilevel"/>
    <w:tmpl w:val="DD4A1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93205E"/>
    <w:multiLevelType w:val="hybridMultilevel"/>
    <w:tmpl w:val="4D809BA6"/>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62782F"/>
    <w:multiLevelType w:val="hybridMultilevel"/>
    <w:tmpl w:val="C7EE6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CB4077"/>
    <w:multiLevelType w:val="hybridMultilevel"/>
    <w:tmpl w:val="8F3687EC"/>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D57559"/>
    <w:multiLevelType w:val="hybridMultilevel"/>
    <w:tmpl w:val="754EA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5B3F27"/>
    <w:multiLevelType w:val="hybridMultilevel"/>
    <w:tmpl w:val="6C50CEA6"/>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A526ED"/>
    <w:multiLevelType w:val="hybridMultilevel"/>
    <w:tmpl w:val="2F32E594"/>
    <w:lvl w:ilvl="0" w:tplc="C14AB28C">
      <w:start w:val="1"/>
      <w:numFmt w:val="decimal"/>
      <w:lvlText w:val="(%1)"/>
      <w:lvlJc w:val="left"/>
      <w:pPr>
        <w:ind w:left="501"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067415"/>
    <w:multiLevelType w:val="hybridMultilevel"/>
    <w:tmpl w:val="EEA4C1A2"/>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F654B9"/>
    <w:multiLevelType w:val="hybridMultilevel"/>
    <w:tmpl w:val="FFD2D7C0"/>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CD1295"/>
    <w:multiLevelType w:val="hybridMultilevel"/>
    <w:tmpl w:val="59928B90"/>
    <w:lvl w:ilvl="0" w:tplc="041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0461C8"/>
    <w:multiLevelType w:val="hybridMultilevel"/>
    <w:tmpl w:val="098481D8"/>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6842C6"/>
    <w:multiLevelType w:val="hybridMultilevel"/>
    <w:tmpl w:val="5FCC6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767045"/>
    <w:multiLevelType w:val="multilevel"/>
    <w:tmpl w:val="8DF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730C9"/>
    <w:multiLevelType w:val="hybridMultilevel"/>
    <w:tmpl w:val="62501A30"/>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614D8E"/>
    <w:multiLevelType w:val="hybridMultilevel"/>
    <w:tmpl w:val="E66C7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466910"/>
    <w:multiLevelType w:val="hybridMultilevel"/>
    <w:tmpl w:val="A68CB560"/>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1A6711"/>
    <w:multiLevelType w:val="multilevel"/>
    <w:tmpl w:val="6C22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444877"/>
    <w:multiLevelType w:val="hybridMultilevel"/>
    <w:tmpl w:val="A4C6D7A8"/>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820F2B"/>
    <w:multiLevelType w:val="hybridMultilevel"/>
    <w:tmpl w:val="2EDE7828"/>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835CD7"/>
    <w:multiLevelType w:val="multilevel"/>
    <w:tmpl w:val="CB2C0570"/>
    <w:lvl w:ilvl="0">
      <w:start w:val="1"/>
      <w:numFmt w:val="bullet"/>
      <w:lvlText w:val=""/>
      <w:lvlJc w:val="left"/>
      <w:pPr>
        <w:ind w:left="720" w:hanging="360"/>
      </w:pPr>
      <w:rPr>
        <w:rFonts w:ascii="Montserrat" w:eastAsia="Montserrat" w:hAnsi="Montserrat" w:cs="Montserrat"/>
        <w:color w:val="26262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420E30"/>
    <w:multiLevelType w:val="hybridMultilevel"/>
    <w:tmpl w:val="E870D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324A7"/>
    <w:multiLevelType w:val="hybridMultilevel"/>
    <w:tmpl w:val="7F5684A0"/>
    <w:lvl w:ilvl="0" w:tplc="67C8CEB4">
      <w:start w:val="1"/>
      <w:numFmt w:val="decimal"/>
      <w:lvlText w:val="(%1)"/>
      <w:lvlJc w:val="left"/>
      <w:pPr>
        <w:ind w:left="732" w:hanging="372"/>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BC2239"/>
    <w:multiLevelType w:val="hybridMultilevel"/>
    <w:tmpl w:val="4E929740"/>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907325"/>
    <w:multiLevelType w:val="hybridMultilevel"/>
    <w:tmpl w:val="5A003F24"/>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152649"/>
    <w:multiLevelType w:val="hybridMultilevel"/>
    <w:tmpl w:val="4D809BA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0F204F"/>
    <w:multiLevelType w:val="hybridMultilevel"/>
    <w:tmpl w:val="3D30E57A"/>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7C52DF"/>
    <w:multiLevelType w:val="hybridMultilevel"/>
    <w:tmpl w:val="F0EA0918"/>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BA145FF"/>
    <w:multiLevelType w:val="hybridMultilevel"/>
    <w:tmpl w:val="F3B62C8A"/>
    <w:lvl w:ilvl="0" w:tplc="C14AB28C">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613639"/>
    <w:multiLevelType w:val="multilevel"/>
    <w:tmpl w:val="CCA4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810600"/>
    <w:multiLevelType w:val="hybridMultilevel"/>
    <w:tmpl w:val="AEEE76EE"/>
    <w:lvl w:ilvl="0" w:tplc="C14AB28C">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44" w15:restartNumberingAfterBreak="0">
    <w:nsid w:val="73EC7474"/>
    <w:multiLevelType w:val="hybridMultilevel"/>
    <w:tmpl w:val="FB266554"/>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510B33"/>
    <w:multiLevelType w:val="hybridMultilevel"/>
    <w:tmpl w:val="95661856"/>
    <w:lvl w:ilvl="0" w:tplc="C14AB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5C17F7"/>
    <w:multiLevelType w:val="hybridMultilevel"/>
    <w:tmpl w:val="078E5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463E0E"/>
    <w:multiLevelType w:val="hybridMultilevel"/>
    <w:tmpl w:val="FCAE5B5E"/>
    <w:lvl w:ilvl="0" w:tplc="C14AB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4"/>
  </w:num>
  <w:num w:numId="4">
    <w:abstractNumId w:val="10"/>
  </w:num>
  <w:num w:numId="5">
    <w:abstractNumId w:val="32"/>
  </w:num>
  <w:num w:numId="6">
    <w:abstractNumId w:val="7"/>
  </w:num>
  <w:num w:numId="7">
    <w:abstractNumId w:val="23"/>
  </w:num>
  <w:num w:numId="8">
    <w:abstractNumId w:val="12"/>
  </w:num>
  <w:num w:numId="9">
    <w:abstractNumId w:val="8"/>
  </w:num>
  <w:num w:numId="10">
    <w:abstractNumId w:val="46"/>
  </w:num>
  <w:num w:numId="11">
    <w:abstractNumId w:val="9"/>
  </w:num>
  <w:num w:numId="12">
    <w:abstractNumId w:val="28"/>
  </w:num>
  <w:num w:numId="13">
    <w:abstractNumId w:val="34"/>
  </w:num>
  <w:num w:numId="14">
    <w:abstractNumId w:val="25"/>
  </w:num>
  <w:num w:numId="15">
    <w:abstractNumId w:val="18"/>
  </w:num>
  <w:num w:numId="16">
    <w:abstractNumId w:val="45"/>
  </w:num>
  <w:num w:numId="17">
    <w:abstractNumId w:val="24"/>
  </w:num>
  <w:num w:numId="18">
    <w:abstractNumId w:val="47"/>
  </w:num>
  <w:num w:numId="19">
    <w:abstractNumId w:val="27"/>
  </w:num>
  <w:num w:numId="20">
    <w:abstractNumId w:val="6"/>
  </w:num>
  <w:num w:numId="21">
    <w:abstractNumId w:val="5"/>
  </w:num>
  <w:num w:numId="22">
    <w:abstractNumId w:val="21"/>
  </w:num>
  <w:num w:numId="23">
    <w:abstractNumId w:val="20"/>
  </w:num>
  <w:num w:numId="24">
    <w:abstractNumId w:val="15"/>
  </w:num>
  <w:num w:numId="25">
    <w:abstractNumId w:val="36"/>
  </w:num>
  <w:num w:numId="26">
    <w:abstractNumId w:val="44"/>
  </w:num>
  <w:num w:numId="27">
    <w:abstractNumId w:val="19"/>
  </w:num>
  <w:num w:numId="28">
    <w:abstractNumId w:val="40"/>
  </w:num>
  <w:num w:numId="29">
    <w:abstractNumId w:val="0"/>
  </w:num>
  <w:num w:numId="30">
    <w:abstractNumId w:val="11"/>
  </w:num>
  <w:num w:numId="31">
    <w:abstractNumId w:val="41"/>
  </w:num>
  <w:num w:numId="32">
    <w:abstractNumId w:val="38"/>
  </w:num>
  <w:num w:numId="33">
    <w:abstractNumId w:val="13"/>
  </w:num>
  <w:num w:numId="34">
    <w:abstractNumId w:val="39"/>
  </w:num>
  <w:num w:numId="35">
    <w:abstractNumId w:val="29"/>
  </w:num>
  <w:num w:numId="36">
    <w:abstractNumId w:val="37"/>
  </w:num>
  <w:num w:numId="37">
    <w:abstractNumId w:val="43"/>
  </w:num>
  <w:num w:numId="38">
    <w:abstractNumId w:val="1"/>
  </w:num>
  <w:num w:numId="39">
    <w:abstractNumId w:val="31"/>
  </w:num>
  <w:num w:numId="40">
    <w:abstractNumId w:val="22"/>
  </w:num>
  <w:num w:numId="41">
    <w:abstractNumId w:val="17"/>
  </w:num>
  <w:num w:numId="42">
    <w:abstractNumId w:val="2"/>
  </w:num>
  <w:num w:numId="43">
    <w:abstractNumId w:val="30"/>
  </w:num>
  <w:num w:numId="44">
    <w:abstractNumId w:val="16"/>
  </w:num>
  <w:num w:numId="45">
    <w:abstractNumId w:val="35"/>
  </w:num>
  <w:num w:numId="46">
    <w:abstractNumId w:val="26"/>
  </w:num>
  <w:num w:numId="47">
    <w:abstractNumId w:val="4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7A08"/>
    <w:rsid w:val="00001CB6"/>
    <w:rsid w:val="00010942"/>
    <w:rsid w:val="000129AA"/>
    <w:rsid w:val="00020B4C"/>
    <w:rsid w:val="0002589C"/>
    <w:rsid w:val="00073B27"/>
    <w:rsid w:val="00091437"/>
    <w:rsid w:val="00093E75"/>
    <w:rsid w:val="000A26E4"/>
    <w:rsid w:val="000B179D"/>
    <w:rsid w:val="000F2230"/>
    <w:rsid w:val="00113BF9"/>
    <w:rsid w:val="0011771D"/>
    <w:rsid w:val="00123B14"/>
    <w:rsid w:val="00152E88"/>
    <w:rsid w:val="00156CB4"/>
    <w:rsid w:val="00165116"/>
    <w:rsid w:val="00175839"/>
    <w:rsid w:val="00190611"/>
    <w:rsid w:val="001926A1"/>
    <w:rsid w:val="001A019B"/>
    <w:rsid w:val="001B2B79"/>
    <w:rsid w:val="001B3A52"/>
    <w:rsid w:val="001C6740"/>
    <w:rsid w:val="001E322D"/>
    <w:rsid w:val="001F65BD"/>
    <w:rsid w:val="00223CBC"/>
    <w:rsid w:val="002321B7"/>
    <w:rsid w:val="00250245"/>
    <w:rsid w:val="00265DF4"/>
    <w:rsid w:val="00267FBE"/>
    <w:rsid w:val="00274B77"/>
    <w:rsid w:val="00275C08"/>
    <w:rsid w:val="00275D60"/>
    <w:rsid w:val="002931E5"/>
    <w:rsid w:val="00294BAE"/>
    <w:rsid w:val="0029581C"/>
    <w:rsid w:val="002A1337"/>
    <w:rsid w:val="002C114A"/>
    <w:rsid w:val="002D191E"/>
    <w:rsid w:val="002F2125"/>
    <w:rsid w:val="002F4820"/>
    <w:rsid w:val="003102F0"/>
    <w:rsid w:val="00326883"/>
    <w:rsid w:val="00330A50"/>
    <w:rsid w:val="00332AA4"/>
    <w:rsid w:val="00350E2E"/>
    <w:rsid w:val="003523BE"/>
    <w:rsid w:val="003A7A08"/>
    <w:rsid w:val="003B22DC"/>
    <w:rsid w:val="003D21CE"/>
    <w:rsid w:val="003D2E9E"/>
    <w:rsid w:val="003D4789"/>
    <w:rsid w:val="003D68FA"/>
    <w:rsid w:val="003F683A"/>
    <w:rsid w:val="004000FB"/>
    <w:rsid w:val="00421DB7"/>
    <w:rsid w:val="00440026"/>
    <w:rsid w:val="0044250C"/>
    <w:rsid w:val="00452639"/>
    <w:rsid w:val="00473EB1"/>
    <w:rsid w:val="004A76C6"/>
    <w:rsid w:val="004D0BC4"/>
    <w:rsid w:val="004E085C"/>
    <w:rsid w:val="00502028"/>
    <w:rsid w:val="00590869"/>
    <w:rsid w:val="005B77E2"/>
    <w:rsid w:val="005D3791"/>
    <w:rsid w:val="005F5F94"/>
    <w:rsid w:val="006111DA"/>
    <w:rsid w:val="00621FBF"/>
    <w:rsid w:val="00633F8A"/>
    <w:rsid w:val="0064178C"/>
    <w:rsid w:val="00644ADB"/>
    <w:rsid w:val="00691348"/>
    <w:rsid w:val="00692782"/>
    <w:rsid w:val="006B41B5"/>
    <w:rsid w:val="006C7D44"/>
    <w:rsid w:val="00700EFC"/>
    <w:rsid w:val="00704F3C"/>
    <w:rsid w:val="00714709"/>
    <w:rsid w:val="007337C2"/>
    <w:rsid w:val="00737882"/>
    <w:rsid w:val="00763D57"/>
    <w:rsid w:val="00770A65"/>
    <w:rsid w:val="007B2675"/>
    <w:rsid w:val="007F271B"/>
    <w:rsid w:val="00801044"/>
    <w:rsid w:val="00811826"/>
    <w:rsid w:val="008147BB"/>
    <w:rsid w:val="00832532"/>
    <w:rsid w:val="00852F77"/>
    <w:rsid w:val="00856ED0"/>
    <w:rsid w:val="00870DCE"/>
    <w:rsid w:val="00881C18"/>
    <w:rsid w:val="00894229"/>
    <w:rsid w:val="008A2CD6"/>
    <w:rsid w:val="008B67E6"/>
    <w:rsid w:val="008C196E"/>
    <w:rsid w:val="008C1A5C"/>
    <w:rsid w:val="008E66CE"/>
    <w:rsid w:val="008E6929"/>
    <w:rsid w:val="00933357"/>
    <w:rsid w:val="00943EC7"/>
    <w:rsid w:val="009A58AA"/>
    <w:rsid w:val="009F11D4"/>
    <w:rsid w:val="00A52291"/>
    <w:rsid w:val="00A70274"/>
    <w:rsid w:val="00A96678"/>
    <w:rsid w:val="00AB70CA"/>
    <w:rsid w:val="00AB74CA"/>
    <w:rsid w:val="00B13A05"/>
    <w:rsid w:val="00B22B74"/>
    <w:rsid w:val="00B435B1"/>
    <w:rsid w:val="00BB71EB"/>
    <w:rsid w:val="00BC0DD3"/>
    <w:rsid w:val="00BF07B8"/>
    <w:rsid w:val="00C06077"/>
    <w:rsid w:val="00C36C4A"/>
    <w:rsid w:val="00C5084B"/>
    <w:rsid w:val="00C53B88"/>
    <w:rsid w:val="00CF26AB"/>
    <w:rsid w:val="00CF6D14"/>
    <w:rsid w:val="00D14BAD"/>
    <w:rsid w:val="00D1654F"/>
    <w:rsid w:val="00D5000F"/>
    <w:rsid w:val="00D519D8"/>
    <w:rsid w:val="00D62B7B"/>
    <w:rsid w:val="00DE19F8"/>
    <w:rsid w:val="00DF570A"/>
    <w:rsid w:val="00DF6CDB"/>
    <w:rsid w:val="00E0116E"/>
    <w:rsid w:val="00E11E17"/>
    <w:rsid w:val="00E1561A"/>
    <w:rsid w:val="00E2350E"/>
    <w:rsid w:val="00E27F48"/>
    <w:rsid w:val="00E31B19"/>
    <w:rsid w:val="00E55028"/>
    <w:rsid w:val="00E557D2"/>
    <w:rsid w:val="00E56870"/>
    <w:rsid w:val="00E73A99"/>
    <w:rsid w:val="00E91C8E"/>
    <w:rsid w:val="00ED30CD"/>
    <w:rsid w:val="00EF656C"/>
    <w:rsid w:val="00F00063"/>
    <w:rsid w:val="00F40413"/>
    <w:rsid w:val="00F61036"/>
    <w:rsid w:val="00F620E2"/>
    <w:rsid w:val="00F656FB"/>
    <w:rsid w:val="00FB7418"/>
    <w:rsid w:val="00FC1353"/>
    <w:rsid w:val="00FE6A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5BBDB"/>
  <w15:docId w15:val="{28903EC5-032E-4ADD-AA5F-5EC3602F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1CE"/>
  </w:style>
  <w:style w:type="paragraph" w:styleId="1">
    <w:name w:val="heading 1"/>
    <w:basedOn w:val="a"/>
    <w:next w:val="a"/>
    <w:uiPriority w:val="9"/>
    <w:qFormat/>
    <w:rsid w:val="003D21CE"/>
    <w:pPr>
      <w:keepNext/>
      <w:keepLines/>
      <w:spacing w:before="400" w:after="120"/>
      <w:outlineLvl w:val="0"/>
    </w:pPr>
    <w:rPr>
      <w:sz w:val="40"/>
      <w:szCs w:val="40"/>
    </w:rPr>
  </w:style>
  <w:style w:type="paragraph" w:styleId="2">
    <w:name w:val="heading 2"/>
    <w:basedOn w:val="a"/>
    <w:next w:val="a"/>
    <w:uiPriority w:val="9"/>
    <w:unhideWhenUsed/>
    <w:qFormat/>
    <w:rsid w:val="003D21CE"/>
    <w:pPr>
      <w:keepNext/>
      <w:keepLines/>
      <w:spacing w:before="360" w:after="120"/>
      <w:outlineLvl w:val="1"/>
    </w:pPr>
    <w:rPr>
      <w:sz w:val="32"/>
      <w:szCs w:val="32"/>
    </w:rPr>
  </w:style>
  <w:style w:type="paragraph" w:styleId="3">
    <w:name w:val="heading 3"/>
    <w:basedOn w:val="a"/>
    <w:next w:val="a"/>
    <w:uiPriority w:val="9"/>
    <w:unhideWhenUsed/>
    <w:qFormat/>
    <w:rsid w:val="003D21CE"/>
    <w:pPr>
      <w:keepNext/>
      <w:keepLines/>
      <w:spacing w:before="320" w:after="80"/>
      <w:outlineLvl w:val="2"/>
    </w:pPr>
    <w:rPr>
      <w:color w:val="434343"/>
      <w:sz w:val="28"/>
      <w:szCs w:val="28"/>
    </w:rPr>
  </w:style>
  <w:style w:type="paragraph" w:styleId="4">
    <w:name w:val="heading 4"/>
    <w:basedOn w:val="a"/>
    <w:next w:val="a"/>
    <w:uiPriority w:val="9"/>
    <w:unhideWhenUsed/>
    <w:qFormat/>
    <w:rsid w:val="003D21CE"/>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3D21CE"/>
    <w:pPr>
      <w:keepNext/>
      <w:keepLines/>
      <w:spacing w:before="240" w:after="80"/>
      <w:outlineLvl w:val="4"/>
    </w:pPr>
    <w:rPr>
      <w:color w:val="666666"/>
    </w:rPr>
  </w:style>
  <w:style w:type="paragraph" w:styleId="6">
    <w:name w:val="heading 6"/>
    <w:basedOn w:val="a"/>
    <w:next w:val="a"/>
    <w:uiPriority w:val="9"/>
    <w:semiHidden/>
    <w:unhideWhenUsed/>
    <w:qFormat/>
    <w:rsid w:val="003D21C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D21CE"/>
    <w:tblPr>
      <w:tblCellMar>
        <w:top w:w="0" w:type="dxa"/>
        <w:left w:w="0" w:type="dxa"/>
        <w:bottom w:w="0" w:type="dxa"/>
        <w:right w:w="0" w:type="dxa"/>
      </w:tblCellMar>
    </w:tblPr>
  </w:style>
  <w:style w:type="paragraph" w:styleId="a3">
    <w:name w:val="Title"/>
    <w:basedOn w:val="a"/>
    <w:next w:val="a"/>
    <w:uiPriority w:val="10"/>
    <w:qFormat/>
    <w:rsid w:val="003D21CE"/>
    <w:pPr>
      <w:keepNext/>
      <w:keepLines/>
      <w:spacing w:after="60"/>
    </w:pPr>
    <w:rPr>
      <w:sz w:val="52"/>
      <w:szCs w:val="52"/>
    </w:rPr>
  </w:style>
  <w:style w:type="paragraph" w:styleId="a4">
    <w:name w:val="Subtitle"/>
    <w:basedOn w:val="a"/>
    <w:next w:val="a"/>
    <w:uiPriority w:val="11"/>
    <w:qFormat/>
    <w:rsid w:val="003D21CE"/>
    <w:pPr>
      <w:keepNext/>
      <w:keepLines/>
      <w:spacing w:after="320"/>
    </w:pPr>
    <w:rPr>
      <w:color w:val="666666"/>
      <w:sz w:val="30"/>
      <w:szCs w:val="30"/>
    </w:rPr>
  </w:style>
  <w:style w:type="table" w:customStyle="1" w:styleId="a5">
    <w:basedOn w:val="TableNormal"/>
    <w:rsid w:val="003D21CE"/>
    <w:tblPr>
      <w:tblStyleRowBandSize w:val="1"/>
      <w:tblStyleColBandSize w:val="1"/>
      <w:tblCellMar>
        <w:top w:w="100" w:type="dxa"/>
        <w:left w:w="100" w:type="dxa"/>
        <w:bottom w:w="100" w:type="dxa"/>
        <w:right w:w="100" w:type="dxa"/>
      </w:tblCellMar>
    </w:tblPr>
  </w:style>
  <w:style w:type="table" w:customStyle="1" w:styleId="a6">
    <w:basedOn w:val="TableNormal"/>
    <w:rsid w:val="003D21CE"/>
    <w:tblPr>
      <w:tblStyleRowBandSize w:val="1"/>
      <w:tblStyleColBandSize w:val="1"/>
      <w:tblCellMar>
        <w:top w:w="100" w:type="dxa"/>
        <w:left w:w="100" w:type="dxa"/>
        <w:bottom w:w="100" w:type="dxa"/>
        <w:right w:w="100" w:type="dxa"/>
      </w:tblCellMar>
    </w:tblPr>
  </w:style>
  <w:style w:type="table" w:customStyle="1" w:styleId="a7">
    <w:basedOn w:val="TableNormal"/>
    <w:rsid w:val="003D21CE"/>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C53B88"/>
    <w:pPr>
      <w:tabs>
        <w:tab w:val="center" w:pos="4677"/>
        <w:tab w:val="right" w:pos="9355"/>
      </w:tabs>
      <w:spacing w:line="240" w:lineRule="auto"/>
    </w:pPr>
  </w:style>
  <w:style w:type="character" w:customStyle="1" w:styleId="a9">
    <w:name w:val="Верхний колонтитул Знак"/>
    <w:basedOn w:val="a0"/>
    <w:link w:val="a8"/>
    <w:uiPriority w:val="99"/>
    <w:rsid w:val="00C53B88"/>
  </w:style>
  <w:style w:type="paragraph" w:styleId="aa">
    <w:name w:val="footer"/>
    <w:basedOn w:val="a"/>
    <w:link w:val="ab"/>
    <w:uiPriority w:val="99"/>
    <w:unhideWhenUsed/>
    <w:rsid w:val="00C53B88"/>
    <w:pPr>
      <w:tabs>
        <w:tab w:val="center" w:pos="4677"/>
        <w:tab w:val="right" w:pos="9355"/>
      </w:tabs>
      <w:spacing w:line="240" w:lineRule="auto"/>
    </w:pPr>
  </w:style>
  <w:style w:type="character" w:customStyle="1" w:styleId="ab">
    <w:name w:val="Нижний колонтитул Знак"/>
    <w:basedOn w:val="a0"/>
    <w:link w:val="aa"/>
    <w:uiPriority w:val="99"/>
    <w:rsid w:val="00C53B88"/>
  </w:style>
  <w:style w:type="character" w:styleId="ac">
    <w:name w:val="annotation reference"/>
    <w:basedOn w:val="a0"/>
    <w:uiPriority w:val="99"/>
    <w:semiHidden/>
    <w:unhideWhenUsed/>
    <w:rsid w:val="00E55028"/>
    <w:rPr>
      <w:sz w:val="16"/>
      <w:szCs w:val="16"/>
    </w:rPr>
  </w:style>
  <w:style w:type="paragraph" w:styleId="ad">
    <w:name w:val="annotation text"/>
    <w:basedOn w:val="a"/>
    <w:link w:val="ae"/>
    <w:uiPriority w:val="99"/>
    <w:semiHidden/>
    <w:unhideWhenUsed/>
    <w:rsid w:val="00E55028"/>
    <w:pPr>
      <w:spacing w:line="240" w:lineRule="auto"/>
    </w:pPr>
    <w:rPr>
      <w:sz w:val="20"/>
      <w:szCs w:val="20"/>
    </w:rPr>
  </w:style>
  <w:style w:type="character" w:customStyle="1" w:styleId="ae">
    <w:name w:val="Текст примечания Знак"/>
    <w:basedOn w:val="a0"/>
    <w:link w:val="ad"/>
    <w:uiPriority w:val="99"/>
    <w:semiHidden/>
    <w:rsid w:val="00E55028"/>
    <w:rPr>
      <w:sz w:val="20"/>
      <w:szCs w:val="20"/>
    </w:rPr>
  </w:style>
  <w:style w:type="paragraph" w:styleId="af">
    <w:name w:val="annotation subject"/>
    <w:basedOn w:val="ad"/>
    <w:next w:val="ad"/>
    <w:link w:val="af0"/>
    <w:uiPriority w:val="99"/>
    <w:semiHidden/>
    <w:unhideWhenUsed/>
    <w:rsid w:val="00E55028"/>
    <w:rPr>
      <w:b/>
      <w:bCs/>
    </w:rPr>
  </w:style>
  <w:style w:type="character" w:customStyle="1" w:styleId="af0">
    <w:name w:val="Тема примечания Знак"/>
    <w:basedOn w:val="ae"/>
    <w:link w:val="af"/>
    <w:uiPriority w:val="99"/>
    <w:semiHidden/>
    <w:rsid w:val="00E55028"/>
    <w:rPr>
      <w:b/>
      <w:bCs/>
      <w:sz w:val="20"/>
      <w:szCs w:val="20"/>
    </w:rPr>
  </w:style>
  <w:style w:type="character" w:styleId="af1">
    <w:name w:val="Hyperlink"/>
    <w:basedOn w:val="a0"/>
    <w:uiPriority w:val="99"/>
    <w:unhideWhenUsed/>
    <w:rsid w:val="002C114A"/>
    <w:rPr>
      <w:color w:val="0000FF" w:themeColor="hyperlink"/>
      <w:u w:val="single"/>
    </w:rPr>
  </w:style>
  <w:style w:type="character" w:customStyle="1" w:styleId="10">
    <w:name w:val="Неразрешенное упоминание1"/>
    <w:basedOn w:val="a0"/>
    <w:uiPriority w:val="99"/>
    <w:semiHidden/>
    <w:unhideWhenUsed/>
    <w:rsid w:val="002C114A"/>
    <w:rPr>
      <w:color w:val="605E5C"/>
      <w:shd w:val="clear" w:color="auto" w:fill="E1DFDD"/>
    </w:rPr>
  </w:style>
  <w:style w:type="paragraph" w:styleId="af2">
    <w:name w:val="No Spacing"/>
    <w:uiPriority w:val="1"/>
    <w:qFormat/>
    <w:rsid w:val="002D191E"/>
    <w:pPr>
      <w:spacing w:line="240" w:lineRule="auto"/>
    </w:pPr>
  </w:style>
  <w:style w:type="paragraph" w:styleId="af3">
    <w:name w:val="List Paragraph"/>
    <w:basedOn w:val="a"/>
    <w:uiPriority w:val="34"/>
    <w:qFormat/>
    <w:rsid w:val="00F656FB"/>
    <w:pPr>
      <w:ind w:left="720"/>
      <w:contextualSpacing/>
    </w:pPr>
  </w:style>
  <w:style w:type="paragraph" w:styleId="af4">
    <w:name w:val="Normal (Web)"/>
    <w:basedOn w:val="a"/>
    <w:uiPriority w:val="99"/>
    <w:semiHidden/>
    <w:unhideWhenUsed/>
    <w:rsid w:val="00350E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4030</Words>
  <Characters>22973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Vasilisa</cp:lastModifiedBy>
  <cp:revision>5</cp:revision>
  <dcterms:created xsi:type="dcterms:W3CDTF">2025-10-16T18:32:00Z</dcterms:created>
  <dcterms:modified xsi:type="dcterms:W3CDTF">2025-10-23T12:35:00Z</dcterms:modified>
</cp:coreProperties>
</file>