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3BF42" w14:textId="77777777" w:rsidR="000A454E" w:rsidRPr="000A454E" w:rsidRDefault="000A454E" w:rsidP="000A454E">
      <w:pPr>
        <w:spacing w:after="150" w:line="240" w:lineRule="auto"/>
        <w:jc w:val="center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0A454E">
        <w:rPr>
          <w:rFonts w:ascii="Calibri" w:eastAsia="Times New Roman" w:hAnsi="Calibri" w:cs="Calibri"/>
          <w:b/>
          <w:bCs/>
          <w:color w:val="000000"/>
          <w:kern w:val="0"/>
          <w:lang w:val="ru-RU"/>
          <w14:ligatures w14:val="none"/>
        </w:rPr>
        <w:t>Публичный Договор Оферта по оказанию консультационных услуг</w:t>
      </w:r>
    </w:p>
    <w:p w14:paraId="6F9D3977" w14:textId="77777777" w:rsidR="000A454E" w:rsidRPr="000A454E" w:rsidRDefault="000A454E" w:rsidP="000A454E">
      <w:pPr>
        <w:numPr>
          <w:ilvl w:val="0"/>
          <w:numId w:val="1"/>
        </w:numPr>
        <w:spacing w:before="240" w:after="120" w:line="240" w:lineRule="auto"/>
        <w:ind w:left="360"/>
        <w:textAlignment w:val="baseline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14:ligatures w14:val="none"/>
        </w:rPr>
      </w:pPr>
      <w:proofErr w:type="spellStart"/>
      <w:r w:rsidRPr="000A454E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>Общие</w:t>
      </w:r>
      <w:proofErr w:type="spellEnd"/>
      <w:r w:rsidRPr="000A454E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 xml:space="preserve"> </w:t>
      </w:r>
      <w:proofErr w:type="spellStart"/>
      <w:r w:rsidRPr="000A454E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>положения</w:t>
      </w:r>
      <w:proofErr w:type="spellEnd"/>
    </w:p>
    <w:p w14:paraId="7DB2790C" w14:textId="6569C6D3" w:rsidR="000A454E" w:rsidRPr="000A454E" w:rsidRDefault="000A454E" w:rsidP="000A454E">
      <w:pPr>
        <w:numPr>
          <w:ilvl w:val="0"/>
          <w:numId w:val="2"/>
        </w:numPr>
        <w:spacing w:before="40" w:after="0" w:line="240" w:lineRule="auto"/>
        <w:ind w:left="360"/>
        <w:jc w:val="both"/>
        <w:textAlignment w:val="baseline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val="ru-RU"/>
          <w14:ligatures w14:val="none"/>
        </w:rPr>
      </w:pP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 xml:space="preserve">Настоящий документ является официальным предложением (Публичный Договор Оферта) индивидуального предпринимателя </w:t>
      </w:r>
      <w:r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 xml:space="preserve">Горобченко Галины Юрьевны </w:t>
      </w: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(ИНН</w:t>
      </w:r>
      <w:r w:rsidR="00A0735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 xml:space="preserve"> 616111665533</w:t>
      </w: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, ОГРНИП</w:t>
      </w:r>
      <w:r w:rsidR="00A0735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 xml:space="preserve"> 313619305300080</w:t>
      </w: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 xml:space="preserve"> ), именуемого в дальнейшем «Исполнитель», адресованным любому физическому или юридическому лицу, в дальнейшем именуемому «Клиент», согласившемуся с условиями настоящей публичной оферты (далее — «Оферта»), путем ее полного и безоговорочного акцепта. Акцепт оферты равносилен заключению договора на условиях, изложенных в Оферте, а Исполнитель и Клиент совместно — становятся Сторонами настоящей Оферты.</w:t>
      </w:r>
    </w:p>
    <w:p w14:paraId="42DAB413" w14:textId="77777777" w:rsidR="000A454E" w:rsidRPr="000A454E" w:rsidRDefault="000A454E" w:rsidP="000A454E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0A454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</w:r>
    </w:p>
    <w:p w14:paraId="5B3B1A56" w14:textId="77777777" w:rsidR="000A454E" w:rsidRPr="000A454E" w:rsidRDefault="000A454E" w:rsidP="000A454E">
      <w:pPr>
        <w:numPr>
          <w:ilvl w:val="0"/>
          <w:numId w:val="3"/>
        </w:numPr>
        <w:spacing w:before="40" w:after="0" w:line="240" w:lineRule="auto"/>
        <w:jc w:val="both"/>
        <w:textAlignment w:val="baseline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val="ru-RU"/>
          <w14:ligatures w14:val="none"/>
        </w:rPr>
      </w:pP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В соответствии со статьей 437 Гражданского Кодекса Российской Федерации (далее – ГК РФ) данный документ является публичной офертой, и в случае принятия изложенных ниже условий физическое или юридическое лицо, производящее акцепт этой оферты, осуществляет оплату Услуг Исполнителя в соответствии с условиями настоящей Оферты. В соответствии со статьей 438 ГК РФ, оплата Услуг Исполнителя является акцептом оферты, что считается равносильным заключению договора на условиях, изложенных в Оферте.</w:t>
      </w:r>
    </w:p>
    <w:p w14:paraId="056E427E" w14:textId="77777777" w:rsidR="000A454E" w:rsidRPr="000A454E" w:rsidRDefault="000A454E" w:rsidP="000A454E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0A454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</w:r>
    </w:p>
    <w:p w14:paraId="71F988CD" w14:textId="77777777" w:rsidR="000A454E" w:rsidRPr="000A454E" w:rsidRDefault="000A454E" w:rsidP="000A454E">
      <w:pPr>
        <w:numPr>
          <w:ilvl w:val="0"/>
          <w:numId w:val="4"/>
        </w:numPr>
        <w:spacing w:before="40" w:after="0" w:line="240" w:lineRule="auto"/>
        <w:ind w:left="360"/>
        <w:jc w:val="both"/>
        <w:textAlignment w:val="baseline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val="ru-RU"/>
          <w14:ligatures w14:val="none"/>
        </w:rPr>
      </w:pP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На основании вышеизложенного, внимательно ознакомьтесь с текстом Оферты, и, если Вы не согласны с каким-либо пунктом Оферты, Вам предлагается отказаться от использования Услуг, предоставляемых Исполнителем, либо заключить индивидуальный договор на оказание услуг.</w:t>
      </w:r>
    </w:p>
    <w:p w14:paraId="0D02270C" w14:textId="77777777" w:rsidR="000A454E" w:rsidRPr="000A454E" w:rsidRDefault="000A454E" w:rsidP="000A454E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0A454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</w:r>
    </w:p>
    <w:p w14:paraId="26A0B387" w14:textId="77777777" w:rsidR="000A454E" w:rsidRPr="000A454E" w:rsidRDefault="000A454E" w:rsidP="000A454E">
      <w:pPr>
        <w:numPr>
          <w:ilvl w:val="0"/>
          <w:numId w:val="5"/>
        </w:numPr>
        <w:spacing w:before="40" w:after="0" w:line="240" w:lineRule="auto"/>
        <w:jc w:val="both"/>
        <w:textAlignment w:val="baseline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val="ru-RU"/>
          <w14:ligatures w14:val="none"/>
        </w:rPr>
      </w:pP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В настоящей оферте, если контекст не требует иного, нижеприведенные термины имеют следующие значения:</w:t>
      </w:r>
    </w:p>
    <w:p w14:paraId="7E141669" w14:textId="77777777" w:rsidR="000A454E" w:rsidRPr="000A454E" w:rsidRDefault="000A454E" w:rsidP="000A454E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63ACA836" w14:textId="52667AF9" w:rsidR="000A454E" w:rsidRPr="000A454E" w:rsidRDefault="000A454E" w:rsidP="000A454E">
      <w:pPr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0A454E">
        <w:rPr>
          <w:rFonts w:ascii="Calibri" w:eastAsia="Times New Roman" w:hAnsi="Calibri" w:cs="Calibri"/>
          <w:b/>
          <w:bCs/>
          <w:color w:val="000000"/>
          <w:kern w:val="0"/>
          <w:lang w:val="ru-RU"/>
          <w14:ligatures w14:val="none"/>
        </w:rPr>
        <w:t>«</w:t>
      </w:r>
      <w:r w:rsidRPr="000A454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</w:t>
      </w:r>
      <w:proofErr w:type="spellStart"/>
      <w:r w:rsidRPr="000A454E">
        <w:rPr>
          <w:rFonts w:ascii="Calibri" w:eastAsia="Times New Roman" w:hAnsi="Calibri" w:cs="Calibri"/>
          <w:b/>
          <w:bCs/>
          <w:color w:val="000000"/>
          <w:kern w:val="0"/>
          <w:lang w:val="ru-RU"/>
          <w14:ligatures w14:val="none"/>
        </w:rPr>
        <w:t>айт</w:t>
      </w:r>
      <w:proofErr w:type="spellEnd"/>
      <w:r w:rsidRPr="000A454E">
        <w:rPr>
          <w:rFonts w:ascii="Calibri" w:eastAsia="Times New Roman" w:hAnsi="Calibri" w:cs="Calibri"/>
          <w:b/>
          <w:bCs/>
          <w:color w:val="000000"/>
          <w:kern w:val="0"/>
          <w:lang w:val="ru-RU"/>
          <w14:ligatures w14:val="none"/>
        </w:rPr>
        <w:t xml:space="preserve">» — </w:t>
      </w: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 xml:space="preserve">сайт, размещенный в сети Интернет по адресу </w:t>
      </w:r>
      <w:hyperlink r:id="rId5" w:history="1">
        <w:r w:rsidR="00A0735E" w:rsidRPr="003E7F3B">
          <w:rPr>
            <w:rStyle w:val="ac"/>
            <w:rFonts w:ascii="Calibri" w:eastAsia="Times New Roman" w:hAnsi="Calibri" w:cs="Calibri"/>
            <w:kern w:val="0"/>
            <w14:ligatures w14:val="none"/>
          </w:rPr>
          <w:t>https</w:t>
        </w:r>
        <w:r w:rsidR="00A0735E" w:rsidRPr="003E7F3B">
          <w:rPr>
            <w:rStyle w:val="ac"/>
            <w:rFonts w:ascii="Calibri" w:eastAsia="Times New Roman" w:hAnsi="Calibri" w:cs="Calibri"/>
            <w:kern w:val="0"/>
            <w:lang w:val="ru-RU"/>
            <w14:ligatures w14:val="none"/>
          </w:rPr>
          <w:t>://</w:t>
        </w:r>
        <w:proofErr w:type="spellStart"/>
        <w:r w:rsidR="00A0735E" w:rsidRPr="003E7F3B">
          <w:rPr>
            <w:rStyle w:val="ac"/>
            <w:rFonts w:ascii="Calibri" w:eastAsia="Times New Roman" w:hAnsi="Calibri" w:cs="Calibri"/>
            <w:kern w:val="0"/>
            <w14:ligatures w14:val="none"/>
          </w:rPr>
          <w:t>galinagorobchenko</w:t>
        </w:r>
        <w:proofErr w:type="spellEnd"/>
        <w:r w:rsidR="00A0735E" w:rsidRPr="003E7F3B">
          <w:rPr>
            <w:rStyle w:val="ac"/>
            <w:rFonts w:ascii="Calibri" w:eastAsia="Times New Roman" w:hAnsi="Calibri" w:cs="Calibri"/>
            <w:kern w:val="0"/>
            <w:lang w:val="ru-RU"/>
            <w14:ligatures w14:val="none"/>
          </w:rPr>
          <w:t>.</w:t>
        </w:r>
        <w:proofErr w:type="spellStart"/>
        <w:r w:rsidR="00A0735E" w:rsidRPr="003E7F3B">
          <w:rPr>
            <w:rStyle w:val="ac"/>
            <w:rFonts w:ascii="Calibri" w:eastAsia="Times New Roman" w:hAnsi="Calibri" w:cs="Calibri"/>
            <w:kern w:val="0"/>
            <w14:ligatures w14:val="none"/>
          </w:rPr>
          <w:t>ru</w:t>
        </w:r>
        <w:proofErr w:type="spellEnd"/>
      </w:hyperlink>
    </w:p>
    <w:p w14:paraId="71BE195F" w14:textId="77777777" w:rsidR="000A454E" w:rsidRPr="000A454E" w:rsidRDefault="000A454E" w:rsidP="000A454E">
      <w:pPr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0A454E">
        <w:rPr>
          <w:rFonts w:ascii="Calibri" w:eastAsia="Times New Roman" w:hAnsi="Calibri" w:cs="Calibri"/>
          <w:b/>
          <w:bCs/>
          <w:color w:val="000000"/>
          <w:kern w:val="0"/>
          <w:lang w:val="ru-RU"/>
          <w14:ligatures w14:val="none"/>
        </w:rPr>
        <w:t>«Клиент»</w:t>
      </w: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 xml:space="preserve"> —</w:t>
      </w:r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физическое или юридическое лицо, заключившее с Исполнителем Договор на условиях, содержащихся в настоящей Оферте.</w:t>
      </w:r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24E05816" w14:textId="0D2D1D5F" w:rsidR="000A454E" w:rsidRPr="000A454E" w:rsidRDefault="000A454E" w:rsidP="000A454E">
      <w:pPr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0A454E">
        <w:rPr>
          <w:rFonts w:ascii="Calibri" w:eastAsia="Times New Roman" w:hAnsi="Calibri" w:cs="Calibri"/>
          <w:b/>
          <w:bCs/>
          <w:color w:val="000000"/>
          <w:kern w:val="0"/>
          <w:lang w:val="ru-RU"/>
          <w14:ligatures w14:val="none"/>
        </w:rPr>
        <w:t>«Услуги» —</w:t>
      </w: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 xml:space="preserve"> перечень видов оказываемых Исполнителем платных услуг в виде консультаций,  занятий, представленный на сайте и в телеграм-канале.</w:t>
      </w:r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4DA00029" w14:textId="2B128D54" w:rsidR="000A454E" w:rsidRPr="000A454E" w:rsidRDefault="000A454E" w:rsidP="000A454E">
      <w:pPr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0A454E">
        <w:rPr>
          <w:rFonts w:ascii="Calibri" w:eastAsia="Times New Roman" w:hAnsi="Calibri" w:cs="Calibri"/>
          <w:b/>
          <w:bCs/>
          <w:color w:val="000000"/>
          <w:kern w:val="0"/>
          <w:lang w:val="ru-RU"/>
          <w14:ligatures w14:val="none"/>
        </w:rPr>
        <w:t>«Консультация»</w:t>
      </w: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 xml:space="preserve"> — форма работы Исполнителя, единовременный акт оказания Клиенту услуг, выражающихся в проведении платных консультаций: </w:t>
      </w:r>
      <w:r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 xml:space="preserve">бизнес консультации, </w:t>
      </w: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психодинамическая организационная консультация</w:t>
      </w: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, сессии в рамках процесса коучинга,  занятия, лекции или иной консультации.</w:t>
      </w:r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0E32F944" w14:textId="77777777" w:rsidR="000A454E" w:rsidRPr="000A454E" w:rsidRDefault="000A454E" w:rsidP="000A454E">
      <w:pPr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0A454E">
        <w:rPr>
          <w:rFonts w:ascii="Calibri" w:eastAsia="Times New Roman" w:hAnsi="Calibri" w:cs="Calibri"/>
          <w:b/>
          <w:bCs/>
          <w:color w:val="000000"/>
          <w:kern w:val="0"/>
          <w:lang w:val="ru-RU"/>
          <w14:ligatures w14:val="none"/>
        </w:rPr>
        <w:lastRenderedPageBreak/>
        <w:t>«Акцепт»</w:t>
      </w: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 xml:space="preserve"> — полное и безоговорочное принятие Клиентом условий настоящей Оферты.</w:t>
      </w:r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54916D69" w14:textId="77777777" w:rsidR="000A454E" w:rsidRPr="000A454E" w:rsidRDefault="000A454E" w:rsidP="000A454E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0A454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</w:r>
    </w:p>
    <w:p w14:paraId="6A1F2876" w14:textId="77777777" w:rsidR="000A454E" w:rsidRPr="000A454E" w:rsidRDefault="000A454E" w:rsidP="000A454E">
      <w:pPr>
        <w:numPr>
          <w:ilvl w:val="0"/>
          <w:numId w:val="7"/>
        </w:numPr>
        <w:spacing w:before="240" w:after="120" w:line="240" w:lineRule="auto"/>
        <w:ind w:left="360"/>
        <w:textAlignment w:val="baseline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14:ligatures w14:val="none"/>
        </w:rPr>
      </w:pPr>
      <w:proofErr w:type="spellStart"/>
      <w:r w:rsidRPr="000A454E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>Предмет</w:t>
      </w:r>
      <w:proofErr w:type="spellEnd"/>
      <w:r w:rsidRPr="000A454E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 xml:space="preserve"> </w:t>
      </w:r>
      <w:proofErr w:type="spellStart"/>
      <w:r w:rsidRPr="000A454E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>договора</w:t>
      </w:r>
      <w:proofErr w:type="spellEnd"/>
      <w:r w:rsidRPr="000A454E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> </w:t>
      </w:r>
    </w:p>
    <w:p w14:paraId="48603678" w14:textId="77777777" w:rsidR="000A454E" w:rsidRPr="000A454E" w:rsidRDefault="000A454E" w:rsidP="000A454E">
      <w:pPr>
        <w:numPr>
          <w:ilvl w:val="1"/>
          <w:numId w:val="6"/>
        </w:numPr>
        <w:spacing w:before="40" w:after="0" w:line="240" w:lineRule="auto"/>
        <w:ind w:left="360"/>
        <w:jc w:val="both"/>
        <w:textAlignment w:val="baseline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val="ru-RU"/>
          <w14:ligatures w14:val="none"/>
        </w:rPr>
      </w:pP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Исполнитель обязуется оказать Клиенту услугу из перечня Услуг, размещенного на сайте, а Клиент обязуется принять и оплатить эту услугу в соответствии с условиями настоящей Оферты.</w:t>
      </w:r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2E16803F" w14:textId="77777777" w:rsidR="000A454E" w:rsidRPr="000A454E" w:rsidRDefault="000A454E" w:rsidP="000A454E">
      <w:pPr>
        <w:numPr>
          <w:ilvl w:val="1"/>
          <w:numId w:val="6"/>
        </w:numPr>
        <w:spacing w:before="40" w:after="0" w:line="240" w:lineRule="auto"/>
        <w:ind w:left="360"/>
        <w:jc w:val="both"/>
        <w:textAlignment w:val="baseline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val="ru-RU"/>
          <w14:ligatures w14:val="none"/>
        </w:rPr>
      </w:pP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Услуги оказываются Клиенту как очно, так и с использованием дистанционных технологий (онлайн).</w:t>
      </w:r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3042C4E2" w14:textId="77777777" w:rsidR="000A454E" w:rsidRPr="000A454E" w:rsidRDefault="000A454E" w:rsidP="000A454E">
      <w:pPr>
        <w:numPr>
          <w:ilvl w:val="1"/>
          <w:numId w:val="6"/>
        </w:numPr>
        <w:spacing w:before="40" w:after="0" w:line="240" w:lineRule="auto"/>
        <w:ind w:left="360"/>
        <w:jc w:val="both"/>
        <w:textAlignment w:val="baseline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val="ru-RU"/>
          <w14:ligatures w14:val="none"/>
        </w:rPr>
      </w:pP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Сроки оказания Услуги оговариваются с Клиентом индивидуально.</w:t>
      </w:r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0C87DD55" w14:textId="77777777" w:rsidR="000A454E" w:rsidRPr="000A454E" w:rsidRDefault="000A454E" w:rsidP="000A454E">
      <w:pPr>
        <w:numPr>
          <w:ilvl w:val="0"/>
          <w:numId w:val="8"/>
        </w:numPr>
        <w:spacing w:before="240" w:after="120" w:line="240" w:lineRule="auto"/>
        <w:textAlignment w:val="baseline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14:ligatures w14:val="none"/>
        </w:rPr>
      </w:pPr>
      <w:proofErr w:type="spellStart"/>
      <w:r w:rsidRPr="000A454E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>Порядок</w:t>
      </w:r>
      <w:proofErr w:type="spellEnd"/>
      <w:r w:rsidRPr="000A454E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 xml:space="preserve"> </w:t>
      </w:r>
      <w:proofErr w:type="spellStart"/>
      <w:r w:rsidRPr="000A454E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>оказания</w:t>
      </w:r>
      <w:proofErr w:type="spellEnd"/>
      <w:r w:rsidRPr="000A454E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 xml:space="preserve"> и </w:t>
      </w:r>
      <w:proofErr w:type="spellStart"/>
      <w:r w:rsidRPr="000A454E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>оплаты</w:t>
      </w:r>
      <w:proofErr w:type="spellEnd"/>
      <w:r w:rsidRPr="000A454E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 xml:space="preserve"> </w:t>
      </w:r>
      <w:proofErr w:type="spellStart"/>
      <w:r w:rsidRPr="000A454E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>Услуг</w:t>
      </w:r>
      <w:proofErr w:type="spellEnd"/>
    </w:p>
    <w:p w14:paraId="5342C771" w14:textId="77777777" w:rsidR="000A454E" w:rsidRPr="000A454E" w:rsidRDefault="000A454E" w:rsidP="000A454E">
      <w:pPr>
        <w:numPr>
          <w:ilvl w:val="1"/>
          <w:numId w:val="6"/>
        </w:numPr>
        <w:spacing w:before="40" w:after="0" w:line="240" w:lineRule="auto"/>
        <w:ind w:left="360"/>
        <w:jc w:val="both"/>
        <w:textAlignment w:val="baseline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val="ru-RU"/>
          <w14:ligatures w14:val="none"/>
        </w:rPr>
      </w:pP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Клиент формирует электронный запрос через форму на сайте, указав тему, суть вопроса, интересующую его Услугу Исполнителя и дополнительную информацию, которую он считает необходимой. Исполнитель не несет ответственности за содержание и достоверность информации, предоставленной Клиентом при оформлении запроса.</w:t>
      </w:r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43EA116B" w14:textId="77777777" w:rsidR="000A454E" w:rsidRPr="000A454E" w:rsidRDefault="000A454E" w:rsidP="000A454E">
      <w:pPr>
        <w:numPr>
          <w:ilvl w:val="1"/>
          <w:numId w:val="6"/>
        </w:numPr>
        <w:spacing w:before="40" w:after="0" w:line="240" w:lineRule="auto"/>
        <w:ind w:left="360"/>
        <w:jc w:val="both"/>
        <w:textAlignment w:val="baseline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val="ru-RU"/>
          <w14:ligatures w14:val="none"/>
        </w:rPr>
      </w:pP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Исполнитель сообщает о готовности провести первичную консультацию, о времени и форме которой Исполнитель и Клиент договариваются в индивидуальном порядке.</w:t>
      </w:r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05AB07C6" w14:textId="338D2998" w:rsidR="000A454E" w:rsidRPr="000A454E" w:rsidRDefault="000A454E" w:rsidP="000A454E">
      <w:pPr>
        <w:numPr>
          <w:ilvl w:val="1"/>
          <w:numId w:val="6"/>
        </w:numPr>
        <w:spacing w:before="40" w:after="0" w:line="240" w:lineRule="auto"/>
        <w:ind w:left="360"/>
        <w:jc w:val="both"/>
        <w:textAlignment w:val="baseline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val="ru-RU"/>
          <w14:ligatures w14:val="none"/>
        </w:rPr>
      </w:pP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Оплата консультационной Услуги производится сразу после проведенной консультации, на основе 100% п</w:t>
      </w:r>
      <w:r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остоплаты</w:t>
      </w: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, но не позднее, чем до конца календарного дня проведенной консультации, если индивидуально с Клиентом не оговорено иное.</w:t>
      </w:r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0D55D880" w14:textId="77777777" w:rsidR="000A454E" w:rsidRPr="000A454E" w:rsidRDefault="000A454E" w:rsidP="000A454E">
      <w:pPr>
        <w:numPr>
          <w:ilvl w:val="1"/>
          <w:numId w:val="6"/>
        </w:numPr>
        <w:spacing w:before="40" w:after="0" w:line="240" w:lineRule="auto"/>
        <w:ind w:left="360"/>
        <w:jc w:val="both"/>
        <w:textAlignment w:val="baseline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val="ru-RU"/>
          <w14:ligatures w14:val="none"/>
        </w:rPr>
      </w:pP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Стоимость Услуг определяется в опубликованном на сайте Исполнителя перечне Услуг, если с Клиентом индивидуально не оговорено иное.</w:t>
      </w:r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315F685D" w14:textId="77777777" w:rsidR="000A454E" w:rsidRPr="000A454E" w:rsidRDefault="000A454E" w:rsidP="000A454E">
      <w:pPr>
        <w:numPr>
          <w:ilvl w:val="1"/>
          <w:numId w:val="6"/>
        </w:numPr>
        <w:spacing w:before="40" w:after="0" w:line="240" w:lineRule="auto"/>
        <w:ind w:left="360"/>
        <w:jc w:val="both"/>
        <w:textAlignment w:val="baseline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val="ru-RU"/>
          <w14:ligatures w14:val="none"/>
        </w:rPr>
      </w:pP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Моментом оплаты Услуги считается поступление средств в кассу Исполнителя или на расчетный счет Исполнителя.</w:t>
      </w:r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343384AA" w14:textId="77777777" w:rsidR="000A454E" w:rsidRPr="000A454E" w:rsidRDefault="000A454E" w:rsidP="000A454E">
      <w:pPr>
        <w:numPr>
          <w:ilvl w:val="1"/>
          <w:numId w:val="6"/>
        </w:numPr>
        <w:spacing w:before="40" w:after="0" w:line="240" w:lineRule="auto"/>
        <w:ind w:left="360"/>
        <w:jc w:val="both"/>
        <w:textAlignment w:val="baseline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val="ru-RU"/>
          <w14:ligatures w14:val="none"/>
        </w:rPr>
      </w:pP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Оплата Услуг осуществляется онлайн-платежом с помощью банковской карты по предоставленной Исполнителем платежной ссылке либо перечислением денежных средств на расчетный счет Исполнителя.</w:t>
      </w:r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37752F2C" w14:textId="77777777" w:rsidR="000A454E" w:rsidRPr="000A454E" w:rsidRDefault="000A454E" w:rsidP="000A454E">
      <w:pPr>
        <w:numPr>
          <w:ilvl w:val="0"/>
          <w:numId w:val="9"/>
        </w:numPr>
        <w:spacing w:before="240" w:after="120" w:line="240" w:lineRule="auto"/>
        <w:ind w:left="360"/>
        <w:textAlignment w:val="baseline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14:ligatures w14:val="none"/>
        </w:rPr>
      </w:pPr>
      <w:proofErr w:type="spellStart"/>
      <w:r w:rsidRPr="000A454E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>Права</w:t>
      </w:r>
      <w:proofErr w:type="spellEnd"/>
      <w:r w:rsidRPr="000A454E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 xml:space="preserve"> и </w:t>
      </w:r>
      <w:proofErr w:type="spellStart"/>
      <w:r w:rsidRPr="000A454E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>обязанности</w:t>
      </w:r>
      <w:proofErr w:type="spellEnd"/>
      <w:r w:rsidRPr="000A454E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 xml:space="preserve"> </w:t>
      </w:r>
      <w:proofErr w:type="spellStart"/>
      <w:r w:rsidRPr="000A454E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>сторон</w:t>
      </w:r>
      <w:proofErr w:type="spellEnd"/>
      <w:r w:rsidRPr="000A454E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> </w:t>
      </w:r>
    </w:p>
    <w:p w14:paraId="259F746B" w14:textId="77777777" w:rsidR="000A454E" w:rsidRPr="000A454E" w:rsidRDefault="000A454E" w:rsidP="000A454E">
      <w:pPr>
        <w:numPr>
          <w:ilvl w:val="1"/>
          <w:numId w:val="6"/>
        </w:numPr>
        <w:spacing w:before="40" w:after="0" w:line="240" w:lineRule="auto"/>
        <w:ind w:left="360"/>
        <w:jc w:val="both"/>
        <w:textAlignment w:val="baseline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</w:pPr>
      <w:proofErr w:type="spellStart"/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>Исполнитель</w:t>
      </w:r>
      <w:proofErr w:type="spellEnd"/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>обязан</w:t>
      </w:r>
      <w:proofErr w:type="spellEnd"/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>: </w:t>
      </w:r>
    </w:p>
    <w:p w14:paraId="7141E0A5" w14:textId="77777777" w:rsidR="000A454E" w:rsidRPr="000A454E" w:rsidRDefault="000A454E" w:rsidP="000A454E">
      <w:pPr>
        <w:numPr>
          <w:ilvl w:val="2"/>
          <w:numId w:val="6"/>
        </w:numPr>
        <w:spacing w:before="40" w:after="0" w:line="240" w:lineRule="auto"/>
        <w:ind w:left="360"/>
        <w:jc w:val="both"/>
        <w:textAlignment w:val="baseline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Оказать Услуги в соответствии с пунктами настоящего Договора.</w:t>
      </w:r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0754077E" w14:textId="77777777" w:rsidR="000A454E" w:rsidRPr="000A454E" w:rsidRDefault="000A454E" w:rsidP="000A454E">
      <w:pPr>
        <w:numPr>
          <w:ilvl w:val="2"/>
          <w:numId w:val="6"/>
        </w:numPr>
        <w:spacing w:before="40" w:after="0" w:line="240" w:lineRule="auto"/>
        <w:ind w:left="360"/>
        <w:jc w:val="both"/>
        <w:textAlignment w:val="baseline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lastRenderedPageBreak/>
        <w:t>Оказывать услуги согласно назначенному расписанию консультаций. В случае изменения времени назначенной консультации Исполнитель обязан уведомить об этом Клиента.</w:t>
      </w:r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>  </w:t>
      </w:r>
    </w:p>
    <w:p w14:paraId="3DB00F77" w14:textId="77777777" w:rsidR="000A454E" w:rsidRPr="000A454E" w:rsidRDefault="000A454E" w:rsidP="000A454E">
      <w:pPr>
        <w:numPr>
          <w:ilvl w:val="2"/>
          <w:numId w:val="6"/>
        </w:numPr>
        <w:spacing w:before="40" w:after="0" w:line="240" w:lineRule="auto"/>
        <w:ind w:left="360"/>
        <w:jc w:val="both"/>
        <w:textAlignment w:val="baseline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Сохранять анонимность консультирования, кроме случаев, предусмотренных действующим законодательством РФ.</w:t>
      </w:r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264E25E5" w14:textId="77777777" w:rsidR="000A454E" w:rsidRPr="000A454E" w:rsidRDefault="000A454E" w:rsidP="000A454E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0A454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</w:r>
    </w:p>
    <w:p w14:paraId="1F10779E" w14:textId="77777777" w:rsidR="000A454E" w:rsidRPr="000A454E" w:rsidRDefault="000A454E" w:rsidP="000A454E">
      <w:pPr>
        <w:numPr>
          <w:ilvl w:val="0"/>
          <w:numId w:val="11"/>
        </w:numPr>
        <w:spacing w:before="40" w:after="0" w:line="240" w:lineRule="auto"/>
        <w:ind w:left="360"/>
        <w:jc w:val="both"/>
        <w:textAlignment w:val="baseline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</w:pPr>
      <w:proofErr w:type="spellStart"/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>Исполнитель</w:t>
      </w:r>
      <w:proofErr w:type="spellEnd"/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>вправе</w:t>
      </w:r>
      <w:proofErr w:type="spellEnd"/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>: </w:t>
      </w:r>
    </w:p>
    <w:p w14:paraId="55C9AF6E" w14:textId="1DBCDCBE" w:rsidR="000A454E" w:rsidRPr="000A454E" w:rsidRDefault="000A454E" w:rsidP="000A454E">
      <w:pPr>
        <w:numPr>
          <w:ilvl w:val="1"/>
          <w:numId w:val="10"/>
        </w:numPr>
        <w:spacing w:before="40" w:after="0" w:line="240" w:lineRule="auto"/>
        <w:ind w:left="360"/>
        <w:jc w:val="both"/>
        <w:textAlignment w:val="baseline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 xml:space="preserve">Использовать материал, полученный в процессе оказания услуг, для повышения качества работы (супервизия и </w:t>
      </w:r>
      <w:proofErr w:type="spellStart"/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интервизия</w:t>
      </w:r>
      <w:proofErr w:type="spellEnd"/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), а также в методических целях, в качестве примеров  консультационной работы, фрагментарно, с сохранением конфиденциальности Клиента.</w:t>
      </w:r>
    </w:p>
    <w:p w14:paraId="355BF04B" w14:textId="77777777" w:rsidR="000A454E" w:rsidRPr="000A454E" w:rsidRDefault="000A454E" w:rsidP="000A454E">
      <w:pPr>
        <w:numPr>
          <w:ilvl w:val="1"/>
          <w:numId w:val="10"/>
        </w:numPr>
        <w:spacing w:before="40" w:after="0" w:line="240" w:lineRule="auto"/>
        <w:ind w:left="360"/>
        <w:jc w:val="both"/>
        <w:textAlignment w:val="baseline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Отказаться от предоставления услуг или прекратить работу с Клиентом в случае нарушения этических норм, сокрытия или искажения фактов, влияющих на качество оказываемых Услуг, несвоевременной оплаты консультаций и других причин, которые Исполнитель посчитает достаточными для прекращения работы.</w:t>
      </w:r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231E4537" w14:textId="77777777" w:rsidR="000A454E" w:rsidRPr="000A454E" w:rsidRDefault="000A454E" w:rsidP="000A454E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0A454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</w:r>
    </w:p>
    <w:p w14:paraId="5B520BE5" w14:textId="77777777" w:rsidR="000A454E" w:rsidRPr="000A454E" w:rsidRDefault="000A454E" w:rsidP="000A454E">
      <w:pPr>
        <w:numPr>
          <w:ilvl w:val="0"/>
          <w:numId w:val="13"/>
        </w:numPr>
        <w:spacing w:before="40" w:after="0" w:line="240" w:lineRule="auto"/>
        <w:ind w:left="360"/>
        <w:jc w:val="both"/>
        <w:textAlignment w:val="baseline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</w:pPr>
      <w:proofErr w:type="spellStart"/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>Клиент</w:t>
      </w:r>
      <w:proofErr w:type="spellEnd"/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>обязан</w:t>
      </w:r>
      <w:proofErr w:type="spellEnd"/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>: </w:t>
      </w:r>
    </w:p>
    <w:p w14:paraId="759F43E1" w14:textId="77777777" w:rsidR="000A454E" w:rsidRPr="000A454E" w:rsidRDefault="000A454E" w:rsidP="000A454E">
      <w:pPr>
        <w:numPr>
          <w:ilvl w:val="1"/>
          <w:numId w:val="12"/>
        </w:numPr>
        <w:spacing w:before="40" w:after="0" w:line="240" w:lineRule="auto"/>
        <w:ind w:left="360"/>
        <w:jc w:val="both"/>
        <w:textAlignment w:val="baseline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Оплачивать Услуги в соответствии с настоящей Офертой.</w:t>
      </w:r>
    </w:p>
    <w:p w14:paraId="79FBF9F5" w14:textId="77777777" w:rsidR="000A454E" w:rsidRPr="000A454E" w:rsidRDefault="000A454E" w:rsidP="000A454E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0A454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</w:r>
    </w:p>
    <w:p w14:paraId="52B12982" w14:textId="77777777" w:rsidR="000A454E" w:rsidRPr="000A454E" w:rsidRDefault="000A454E" w:rsidP="000A454E">
      <w:pPr>
        <w:numPr>
          <w:ilvl w:val="0"/>
          <w:numId w:val="15"/>
        </w:numPr>
        <w:spacing w:before="40" w:after="0" w:line="240" w:lineRule="auto"/>
        <w:ind w:left="360"/>
        <w:jc w:val="both"/>
        <w:textAlignment w:val="baseline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</w:pPr>
      <w:proofErr w:type="spellStart"/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>Клиент</w:t>
      </w:r>
      <w:proofErr w:type="spellEnd"/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>вправе</w:t>
      </w:r>
      <w:proofErr w:type="spellEnd"/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>: </w:t>
      </w:r>
    </w:p>
    <w:p w14:paraId="719243A7" w14:textId="77777777" w:rsidR="000A454E" w:rsidRPr="000A454E" w:rsidRDefault="000A454E" w:rsidP="000A454E">
      <w:pPr>
        <w:numPr>
          <w:ilvl w:val="1"/>
          <w:numId w:val="14"/>
        </w:numPr>
        <w:spacing w:before="40" w:after="0" w:line="240" w:lineRule="auto"/>
        <w:ind w:left="360"/>
        <w:jc w:val="both"/>
        <w:textAlignment w:val="baseline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Получать от Исполнителя Услуги, соответствующие условиям настоящей Оферты.</w:t>
      </w:r>
    </w:p>
    <w:p w14:paraId="133A5F4C" w14:textId="77777777" w:rsidR="000A454E" w:rsidRPr="000A454E" w:rsidRDefault="000A454E" w:rsidP="000A454E">
      <w:pPr>
        <w:numPr>
          <w:ilvl w:val="0"/>
          <w:numId w:val="17"/>
        </w:numPr>
        <w:spacing w:before="240" w:after="120" w:line="240" w:lineRule="auto"/>
        <w:textAlignment w:val="baseline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14:ligatures w14:val="none"/>
        </w:rPr>
      </w:pPr>
      <w:proofErr w:type="spellStart"/>
      <w:r w:rsidRPr="000A454E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>Разрешение</w:t>
      </w:r>
      <w:proofErr w:type="spellEnd"/>
      <w:r w:rsidRPr="000A454E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 xml:space="preserve"> </w:t>
      </w:r>
      <w:proofErr w:type="spellStart"/>
      <w:r w:rsidRPr="000A454E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>споров</w:t>
      </w:r>
      <w:proofErr w:type="spellEnd"/>
    </w:p>
    <w:p w14:paraId="4166A360" w14:textId="77777777" w:rsidR="000A454E" w:rsidRPr="000A454E" w:rsidRDefault="000A454E" w:rsidP="000A454E">
      <w:pPr>
        <w:numPr>
          <w:ilvl w:val="1"/>
          <w:numId w:val="16"/>
        </w:numPr>
        <w:spacing w:before="40" w:after="0" w:line="240" w:lineRule="auto"/>
        <w:ind w:left="360"/>
        <w:jc w:val="both"/>
        <w:textAlignment w:val="baseline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val="ru-RU"/>
          <w14:ligatures w14:val="none"/>
        </w:rPr>
      </w:pP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Споры и претензии по настоящей Оферте регулируются путем переговоров, а в случае невозможности прийти к соглашению — действующим законодательством.</w:t>
      </w:r>
    </w:p>
    <w:p w14:paraId="19967FA1" w14:textId="77777777" w:rsidR="000A454E" w:rsidRPr="000A454E" w:rsidRDefault="000A454E" w:rsidP="000A454E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0A454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</w:r>
    </w:p>
    <w:p w14:paraId="3DAB1097" w14:textId="77777777" w:rsidR="000A454E" w:rsidRPr="000A454E" w:rsidRDefault="000A454E" w:rsidP="000A454E">
      <w:pPr>
        <w:numPr>
          <w:ilvl w:val="0"/>
          <w:numId w:val="19"/>
        </w:numPr>
        <w:spacing w:before="240" w:after="120" w:line="240" w:lineRule="auto"/>
        <w:textAlignment w:val="baseline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14:ligatures w14:val="none"/>
        </w:rPr>
      </w:pPr>
      <w:proofErr w:type="spellStart"/>
      <w:r w:rsidRPr="000A454E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>Прочие</w:t>
      </w:r>
      <w:proofErr w:type="spellEnd"/>
      <w:r w:rsidRPr="000A454E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 xml:space="preserve"> </w:t>
      </w:r>
      <w:proofErr w:type="spellStart"/>
      <w:r w:rsidRPr="000A454E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>условия</w:t>
      </w:r>
      <w:proofErr w:type="spellEnd"/>
    </w:p>
    <w:p w14:paraId="66A8472C" w14:textId="77777777" w:rsidR="000A454E" w:rsidRPr="000A454E" w:rsidRDefault="000A454E" w:rsidP="000A454E">
      <w:pPr>
        <w:numPr>
          <w:ilvl w:val="1"/>
          <w:numId w:val="18"/>
        </w:numPr>
        <w:spacing w:before="40" w:after="0" w:line="240" w:lineRule="auto"/>
        <w:ind w:left="360"/>
        <w:jc w:val="both"/>
        <w:textAlignment w:val="baseline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val="ru-RU"/>
          <w14:ligatures w14:val="none"/>
        </w:rPr>
      </w:pP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Если какое-либо условие настоящей Оферты или ее часть становятся недействительными полностью или частично в соответствии с каким-либо нормативным актом или положением закона, такое условие или его часть не будут считаться частью настоящего Договора и при этом не затронут юридической силы остальной части настоящего Договора.</w:t>
      </w:r>
    </w:p>
    <w:p w14:paraId="60BF466A" w14:textId="77777777" w:rsidR="000A454E" w:rsidRPr="000A454E" w:rsidRDefault="000A454E" w:rsidP="000A454E">
      <w:pPr>
        <w:numPr>
          <w:ilvl w:val="1"/>
          <w:numId w:val="18"/>
        </w:numPr>
        <w:spacing w:before="40" w:after="0" w:line="240" w:lineRule="auto"/>
        <w:ind w:left="360"/>
        <w:jc w:val="both"/>
        <w:textAlignment w:val="baseline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val="ru-RU"/>
          <w14:ligatures w14:val="none"/>
        </w:rPr>
      </w:pP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lastRenderedPageBreak/>
        <w:t>Публичный Договор Оферта и приложения к ней являются официальными документами и публикуются на сайте Исполнителя.</w:t>
      </w:r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24FD2BC6" w14:textId="77777777" w:rsidR="000A454E" w:rsidRPr="000A454E" w:rsidRDefault="000A454E" w:rsidP="000A454E">
      <w:pPr>
        <w:numPr>
          <w:ilvl w:val="1"/>
          <w:numId w:val="18"/>
        </w:numPr>
        <w:spacing w:before="40" w:after="0" w:line="240" w:lineRule="auto"/>
        <w:ind w:left="360"/>
        <w:jc w:val="both"/>
        <w:textAlignment w:val="baseline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val="ru-RU"/>
          <w14:ligatures w14:val="none"/>
        </w:rPr>
      </w:pP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Исполнитель имеет право в любой момент изменять перечень Услуг, их стоимость и условия настоящей публичной Оферты в одностороннем порядке без предварительного согласования с Клиентом, обеспечивая при этом публикацию измененных условий на сайте не менее, чем за 24 часа ввода их в действие</w:t>
      </w:r>
    </w:p>
    <w:p w14:paraId="1F85078D" w14:textId="77777777" w:rsidR="000A454E" w:rsidRPr="000A454E" w:rsidRDefault="000A454E" w:rsidP="000A454E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0A454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</w:r>
    </w:p>
    <w:p w14:paraId="4D7F5DAD" w14:textId="77777777" w:rsidR="000A454E" w:rsidRPr="000A454E" w:rsidRDefault="000A454E" w:rsidP="000A454E">
      <w:pPr>
        <w:numPr>
          <w:ilvl w:val="0"/>
          <w:numId w:val="20"/>
        </w:numPr>
        <w:spacing w:before="240" w:after="120" w:line="240" w:lineRule="auto"/>
        <w:textAlignment w:val="baseline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14:ligatures w14:val="none"/>
        </w:rPr>
      </w:pPr>
      <w:proofErr w:type="spellStart"/>
      <w:r w:rsidRPr="000A454E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>Реквизиты</w:t>
      </w:r>
      <w:proofErr w:type="spellEnd"/>
      <w:r w:rsidRPr="000A454E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 xml:space="preserve"> Исполнителя:</w:t>
      </w:r>
    </w:p>
    <w:p w14:paraId="2A398B31" w14:textId="00712A68" w:rsidR="000A454E" w:rsidRPr="000A454E" w:rsidRDefault="000A454E" w:rsidP="000A454E">
      <w:pPr>
        <w:spacing w:after="15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ИП </w:t>
      </w:r>
      <w:r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 xml:space="preserve">Горобченко Галина Юрьевна </w:t>
      </w:r>
    </w:p>
    <w:p w14:paraId="7C9DAC5E" w14:textId="2F71F5F1" w:rsidR="000A454E" w:rsidRPr="00A0735E" w:rsidRDefault="000A454E" w:rsidP="000A454E">
      <w:pPr>
        <w:spacing w:after="15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ИНН</w:t>
      </w:r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 xml:space="preserve"> </w:t>
      </w:r>
      <w:r w:rsidR="00A0735E">
        <w:rPr>
          <w:rFonts w:ascii="Calibri" w:eastAsia="Times New Roman" w:hAnsi="Calibri" w:cs="Calibri"/>
          <w:color w:val="000000"/>
          <w:kern w:val="0"/>
          <w14:ligatures w14:val="none"/>
        </w:rPr>
        <w:t>616111665533</w:t>
      </w:r>
    </w:p>
    <w:p w14:paraId="47EA7C9F" w14:textId="558510D6" w:rsidR="000A454E" w:rsidRPr="00FA383A" w:rsidRDefault="000A454E" w:rsidP="000A454E">
      <w:pPr>
        <w:spacing w:after="15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 xml:space="preserve">Банк </w:t>
      </w:r>
      <w:r w:rsidR="00FA383A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АО «</w:t>
      </w:r>
      <w:proofErr w:type="spellStart"/>
      <w:r w:rsidR="00FA383A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ТБанк</w:t>
      </w:r>
      <w:proofErr w:type="spellEnd"/>
      <w:r w:rsidR="00FA383A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»</w:t>
      </w:r>
    </w:p>
    <w:p w14:paraId="09BBBDF3" w14:textId="7F39F855" w:rsidR="000A454E" w:rsidRPr="000A454E" w:rsidRDefault="000A454E" w:rsidP="000A454E">
      <w:pPr>
        <w:spacing w:after="15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 xml:space="preserve">БИК </w:t>
      </w:r>
      <w:r w:rsidR="0073778F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044525974</w:t>
      </w:r>
    </w:p>
    <w:p w14:paraId="0272D31F" w14:textId="72A658F6" w:rsidR="000A454E" w:rsidRPr="000A454E" w:rsidRDefault="000A454E" w:rsidP="000A454E">
      <w:pPr>
        <w:spacing w:after="15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 xml:space="preserve">Корр. счёт </w:t>
      </w:r>
      <w:r w:rsidR="0073778F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30101810145250000974</w:t>
      </w:r>
    </w:p>
    <w:p w14:paraId="0A19F673" w14:textId="27266A22" w:rsidR="000A454E" w:rsidRPr="000A454E" w:rsidRDefault="000A454E" w:rsidP="000A454E">
      <w:pPr>
        <w:spacing w:after="15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Р/С</w:t>
      </w:r>
      <w:r w:rsidRPr="000A454E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  <w:r w:rsidRPr="000A454E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 xml:space="preserve"> </w:t>
      </w:r>
      <w:r w:rsidR="00DA1BA7"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  <w:t>40802810400002806216</w:t>
      </w:r>
    </w:p>
    <w:p w14:paraId="011E2BBA" w14:textId="77777777" w:rsidR="00214C33" w:rsidRPr="000A454E" w:rsidRDefault="00214C33">
      <w:pPr>
        <w:rPr>
          <w:lang w:val="ru-RU"/>
        </w:rPr>
      </w:pPr>
    </w:p>
    <w:sectPr w:rsidR="00214C33" w:rsidRPr="000A4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24A2"/>
    <w:multiLevelType w:val="multilevel"/>
    <w:tmpl w:val="27A2ED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7524E"/>
    <w:multiLevelType w:val="multilevel"/>
    <w:tmpl w:val="5FE071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B0F3B"/>
    <w:multiLevelType w:val="multilevel"/>
    <w:tmpl w:val="17CA03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C54990"/>
    <w:multiLevelType w:val="multilevel"/>
    <w:tmpl w:val="B122ED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11604F"/>
    <w:multiLevelType w:val="multilevel"/>
    <w:tmpl w:val="E87677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6D1D2E"/>
    <w:multiLevelType w:val="multilevel"/>
    <w:tmpl w:val="841C9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C149F4"/>
    <w:multiLevelType w:val="multilevel"/>
    <w:tmpl w:val="AFC471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756980"/>
    <w:multiLevelType w:val="multilevel"/>
    <w:tmpl w:val="3AB0BE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8735C0"/>
    <w:multiLevelType w:val="multilevel"/>
    <w:tmpl w:val="766E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A35750"/>
    <w:multiLevelType w:val="multilevel"/>
    <w:tmpl w:val="A53C63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DA5E01"/>
    <w:multiLevelType w:val="multilevel"/>
    <w:tmpl w:val="3B78CE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F4330F"/>
    <w:multiLevelType w:val="multilevel"/>
    <w:tmpl w:val="1186C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6199727">
    <w:abstractNumId w:val="5"/>
  </w:num>
  <w:num w:numId="2" w16cid:durableId="1411999376">
    <w:abstractNumId w:val="8"/>
  </w:num>
  <w:num w:numId="3" w16cid:durableId="1677999251">
    <w:abstractNumId w:val="10"/>
    <w:lvlOverride w:ilvl="0">
      <w:lvl w:ilvl="0">
        <w:numFmt w:val="decimal"/>
        <w:lvlText w:val="%1."/>
        <w:lvlJc w:val="left"/>
      </w:lvl>
    </w:lvlOverride>
  </w:num>
  <w:num w:numId="4" w16cid:durableId="585958716">
    <w:abstractNumId w:val="6"/>
    <w:lvlOverride w:ilvl="0">
      <w:lvl w:ilvl="0">
        <w:numFmt w:val="decimal"/>
        <w:lvlText w:val="%1."/>
        <w:lvlJc w:val="left"/>
      </w:lvl>
    </w:lvlOverride>
  </w:num>
  <w:num w:numId="5" w16cid:durableId="371002162">
    <w:abstractNumId w:val="9"/>
    <w:lvlOverride w:ilvl="0">
      <w:lvl w:ilvl="0">
        <w:numFmt w:val="decimal"/>
        <w:lvlText w:val="%1."/>
        <w:lvlJc w:val="left"/>
      </w:lvl>
    </w:lvlOverride>
  </w:num>
  <w:num w:numId="6" w16cid:durableId="603000539">
    <w:abstractNumId w:val="11"/>
  </w:num>
  <w:num w:numId="7" w16cid:durableId="267780714">
    <w:abstractNumId w:val="11"/>
    <w:lvlOverride w:ilvl="0">
      <w:lvl w:ilvl="0">
        <w:numFmt w:val="decimal"/>
        <w:lvlText w:val="%1."/>
        <w:lvlJc w:val="left"/>
      </w:lvl>
    </w:lvlOverride>
  </w:num>
  <w:num w:numId="8" w16cid:durableId="503210356">
    <w:abstractNumId w:val="11"/>
    <w:lvlOverride w:ilvl="0">
      <w:lvl w:ilvl="0">
        <w:numFmt w:val="decimal"/>
        <w:lvlText w:val="%1."/>
        <w:lvlJc w:val="left"/>
      </w:lvl>
    </w:lvlOverride>
  </w:num>
  <w:num w:numId="9" w16cid:durableId="292250894">
    <w:abstractNumId w:val="11"/>
    <w:lvlOverride w:ilvl="0">
      <w:lvl w:ilvl="0">
        <w:numFmt w:val="decimal"/>
        <w:lvlText w:val="%1."/>
        <w:lvlJc w:val="left"/>
      </w:lvl>
    </w:lvlOverride>
  </w:num>
  <w:num w:numId="10" w16cid:durableId="929239132">
    <w:abstractNumId w:val="1"/>
  </w:num>
  <w:num w:numId="11" w16cid:durableId="2091656377">
    <w:abstractNumId w:val="1"/>
    <w:lvlOverride w:ilvl="0">
      <w:lvl w:ilvl="0">
        <w:numFmt w:val="decimal"/>
        <w:lvlText w:val="%1."/>
        <w:lvlJc w:val="left"/>
      </w:lvl>
    </w:lvlOverride>
  </w:num>
  <w:num w:numId="12" w16cid:durableId="761293813">
    <w:abstractNumId w:val="3"/>
  </w:num>
  <w:num w:numId="13" w16cid:durableId="462623446">
    <w:abstractNumId w:val="3"/>
    <w:lvlOverride w:ilvl="0">
      <w:lvl w:ilvl="0">
        <w:numFmt w:val="decimal"/>
        <w:lvlText w:val="%1."/>
        <w:lvlJc w:val="left"/>
      </w:lvl>
    </w:lvlOverride>
  </w:num>
  <w:num w:numId="14" w16cid:durableId="1942255260">
    <w:abstractNumId w:val="2"/>
  </w:num>
  <w:num w:numId="15" w16cid:durableId="216668731">
    <w:abstractNumId w:val="2"/>
    <w:lvlOverride w:ilvl="0">
      <w:lvl w:ilvl="0">
        <w:numFmt w:val="decimal"/>
        <w:lvlText w:val="%1."/>
        <w:lvlJc w:val="left"/>
      </w:lvl>
    </w:lvlOverride>
  </w:num>
  <w:num w:numId="16" w16cid:durableId="1857767165">
    <w:abstractNumId w:val="4"/>
  </w:num>
  <w:num w:numId="17" w16cid:durableId="1559894891">
    <w:abstractNumId w:val="4"/>
    <w:lvlOverride w:ilvl="0">
      <w:lvl w:ilvl="0">
        <w:numFmt w:val="decimal"/>
        <w:lvlText w:val="%1."/>
        <w:lvlJc w:val="left"/>
      </w:lvl>
    </w:lvlOverride>
  </w:num>
  <w:num w:numId="18" w16cid:durableId="1284507103">
    <w:abstractNumId w:val="7"/>
  </w:num>
  <w:num w:numId="19" w16cid:durableId="158929218">
    <w:abstractNumId w:val="7"/>
    <w:lvlOverride w:ilvl="0">
      <w:lvl w:ilvl="0">
        <w:numFmt w:val="decimal"/>
        <w:lvlText w:val="%1."/>
        <w:lvlJc w:val="left"/>
      </w:lvl>
    </w:lvlOverride>
  </w:num>
  <w:num w:numId="20" w16cid:durableId="613290203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4E"/>
    <w:rsid w:val="000A454E"/>
    <w:rsid w:val="000B2A89"/>
    <w:rsid w:val="00214C33"/>
    <w:rsid w:val="005B497E"/>
    <w:rsid w:val="0073778F"/>
    <w:rsid w:val="00A0735E"/>
    <w:rsid w:val="00A76F75"/>
    <w:rsid w:val="00D21CDC"/>
    <w:rsid w:val="00DA1BA7"/>
    <w:rsid w:val="00FA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76D3"/>
  <w15:chartTrackingRefBased/>
  <w15:docId w15:val="{4591D163-A524-40FE-B2E6-7589FC1C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4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5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5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4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45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45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45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45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45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45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45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4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4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4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4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45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45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45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4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45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454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A454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A4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alinagorobchenk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893</Words>
  <Characters>5093</Characters>
  <Application>Microsoft Office Word</Application>
  <DocSecurity>0</DocSecurity>
  <Lines>42</Lines>
  <Paragraphs>11</Paragraphs>
  <ScaleCrop>false</ScaleCrop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Горобченко</dc:creator>
  <cp:keywords/>
  <dc:description/>
  <cp:lastModifiedBy>Галина Горобченко</cp:lastModifiedBy>
  <cp:revision>6</cp:revision>
  <dcterms:created xsi:type="dcterms:W3CDTF">2026-03-22T16:57:00Z</dcterms:created>
  <dcterms:modified xsi:type="dcterms:W3CDTF">2026-03-22T17:00:00Z</dcterms:modified>
</cp:coreProperties>
</file>