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DE01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color w:val="1D1D1F"/>
          <w:kern w:val="36"/>
          <w:sz w:val="48"/>
          <w:szCs w:val="48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kern w:val="36"/>
          <w:sz w:val="48"/>
          <w:szCs w:val="48"/>
          <w:bdr w:val="single" w:sz="2" w:space="0" w:color="E3E3E3" w:frame="1"/>
          <w:lang w:eastAsia="ru-RU"/>
        </w:rPr>
        <w:t>Пользовательское соглашение</w:t>
      </w:r>
    </w:p>
    <w:p w14:paraId="674DA513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сайта «Центр социальной адаптации "Ресурс"»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D465EB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ресурс174.ru</w:t>
      </w:r>
    </w:p>
    <w:p w14:paraId="28C2B580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Документ является публичной офертой в соответствии со ст. 437 Гражданского кодекса РФ</w:t>
      </w:r>
    </w:p>
    <w:p w14:paraId="50B9C30B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113396BC">
          <v:rect id="_x0000_i1025" style="width:0;height:1.5pt" o:hralign="center" o:hrstd="t" o:hr="t" fillcolor="#a0a0a0" stroked="f"/>
        </w:pict>
      </w:r>
    </w:p>
    <w:p w14:paraId="017C6B25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1. Общие положения</w:t>
      </w:r>
    </w:p>
    <w:p w14:paraId="1D271E5F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1.1. Настоящее Пользовательское соглашение (далее — Соглашение) регулирует отношения между Автономной некоммерческой организацией «Центр социальной адаптации "Ресурс"» (далее — Оператор, Администрация, Центр) и любым пользователем сайта </w:t>
      </w:r>
      <w:r w:rsidRPr="00D465EB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https://resurs174.ru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(далее — Сайт, Пользователь) по поводу использования Сайта и его сервисов.</w:t>
      </w:r>
    </w:p>
    <w:p w14:paraId="00C4D146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1.2. Оператор:</w:t>
      </w:r>
    </w:p>
    <w:p w14:paraId="199D103C" w14:textId="77777777" w:rsidR="00D465EB" w:rsidRPr="00D465EB" w:rsidRDefault="00D465EB" w:rsidP="00D465EB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Полное наименование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: Автономная некоммерческая организация «Центр социальной адаптации "Ресурс"»</w:t>
      </w:r>
    </w:p>
    <w:p w14:paraId="3984868F" w14:textId="77777777" w:rsidR="00D465EB" w:rsidRPr="00D465EB" w:rsidRDefault="00D465EB" w:rsidP="00D465EB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ИНН/КПП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: 7460073882 / 746001001</w:t>
      </w:r>
    </w:p>
    <w:p w14:paraId="2C2ADE7D" w14:textId="77777777" w:rsidR="00D465EB" w:rsidRPr="00D465EB" w:rsidRDefault="00D465EB" w:rsidP="00D465EB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ОГРН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: 1267400003353</w:t>
      </w:r>
    </w:p>
    <w:p w14:paraId="03A62047" w14:textId="77777777" w:rsidR="00D465EB" w:rsidRPr="00D465EB" w:rsidRDefault="00D465EB" w:rsidP="00D465EB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Адрес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: 454017, Россия, Челябинская обл., г. Челябинск, ул. Мира, д. 1, кв. 36</w:t>
      </w:r>
    </w:p>
    <w:p w14:paraId="1731067B" w14:textId="28480FDA" w:rsidR="00D465EB" w:rsidRPr="00D465EB" w:rsidRDefault="00D465EB" w:rsidP="00D465EB">
      <w:pPr>
        <w:rPr>
          <w:sz w:val="28"/>
          <w:szCs w:val="28"/>
        </w:rPr>
      </w:pPr>
      <w:r w:rsidRPr="00D465EB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Контакты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: [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+</w:t>
      </w:r>
      <w:r>
        <w:rPr>
          <w:sz w:val="28"/>
          <w:szCs w:val="28"/>
        </w:rPr>
        <w:t>7(908)046-14-63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], [anoccaresurs@mail.ru]</w:t>
      </w:r>
    </w:p>
    <w:p w14:paraId="4ED2697C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1.3. Использование Сайта означает полное и безоговорочное принятие Пользователем настоящего Соглашения и Политики конфиденциальности в действующей редакции. Если Пользователь не согласен с условиями Соглашения, он обязан прекратить использование Сайта.</w:t>
      </w:r>
    </w:p>
    <w:p w14:paraId="79259ADA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1.4. Администрация оставляет за собой право в одностороннем порядке изменять условия Соглашения. Новая редакция вступает в силу с момента её размещения на Сайте, если иное не предусмотрено новой редакцией.</w:t>
      </w:r>
    </w:p>
    <w:p w14:paraId="32B2911C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032A63FF">
          <v:rect id="_x0000_i1026" style="width:0;height:1.5pt" o:hralign="center" o:hrstd="t" o:hr="t" fillcolor="#a0a0a0" stroked="f"/>
        </w:pict>
      </w:r>
    </w:p>
    <w:p w14:paraId="0775B904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2. Предмет соглашения</w:t>
      </w:r>
    </w:p>
    <w:p w14:paraId="4A4779C3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2.1. Администрация предоставляет Пользователю доступ к Сайту, содержащему информацию о деятельности Центра, услугах реабилитации, тарифах, специалистах, а также возможность:</w:t>
      </w:r>
    </w:p>
    <w:p w14:paraId="3317073B" w14:textId="77777777" w:rsidR="00D465EB" w:rsidRPr="00D465EB" w:rsidRDefault="00D465EB" w:rsidP="00D465EB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Ознакомиться с материалами Сайта;</w:t>
      </w:r>
    </w:p>
    <w:p w14:paraId="157D30A9" w14:textId="77777777" w:rsidR="00D465EB" w:rsidRPr="00D465EB" w:rsidRDefault="00D465EB" w:rsidP="00D465EB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Оставить заявку на консультацию или услугу;</w:t>
      </w:r>
    </w:p>
    <w:p w14:paraId="7EC08F25" w14:textId="77777777" w:rsidR="00D465EB" w:rsidRPr="00D465EB" w:rsidRDefault="00D465EB" w:rsidP="00D465EB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Связаться с Администрацией через формы обратной связи;</w:t>
      </w:r>
    </w:p>
    <w:p w14:paraId="3C4070C8" w14:textId="77777777" w:rsidR="00D465EB" w:rsidRPr="00D465EB" w:rsidRDefault="00D465EB" w:rsidP="00D465EB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Использовать иные функциональные возможности Сайта.</w:t>
      </w:r>
    </w:p>
    <w:p w14:paraId="0F3389B1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2.2. Сайт носит информационный характер и не является публичной офертой в смысле ст. 437 ГК РФ. Информация о услугах, тарифах, условиях оказания помощи размещена для ознакомления. Окончательные условия сотрудничества определяются в индивидуальном порядке и фиксируются в договоре на оказание услуг.</w:t>
      </w:r>
    </w:p>
    <w:p w14:paraId="47360765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2.3. Администрация не несёт ответственности за содержание и достоверность информации, предоставленной Пользователем при заполнении форм на Сайте.</w:t>
      </w:r>
    </w:p>
    <w:p w14:paraId="7EC67B17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0C4ADBDF">
          <v:rect id="_x0000_i1027" style="width:0;height:1.5pt" o:hralign="center" o:hrstd="t" o:hr="t" fillcolor="#a0a0a0" stroked="f"/>
        </w:pict>
      </w:r>
    </w:p>
    <w:p w14:paraId="1F6D138C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lastRenderedPageBreak/>
        <w:t>3. Права и обязанности сторон</w:t>
      </w:r>
    </w:p>
    <w:p w14:paraId="3693B4CE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3.1. Администрация обязуется:</w:t>
      </w:r>
    </w:p>
    <w:p w14:paraId="5B8C1F99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Обеспечивать работоспособность Сайта в режиме 24/7, за исключением времени технического обслуживания;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Защищать персональные данные Пользователей в соответствии с Федеральным законом № 152-ФЗ «О персональных данных» и Политикой конфиденциальности;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Предоставлять достоверную информацию о деятельности Центра, услугах и условиях их оказания;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Оперативно отвечать на обращения Пользователей, направленные через формы обратной связи;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Не передавать персональные данные третьим лицам без согласия субъекта, за исключением случаев, предусмотренных законодательством РФ.</w:t>
      </w:r>
    </w:p>
    <w:p w14:paraId="29A5057A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3.2. Администрация вправе:</w:t>
      </w:r>
    </w:p>
    <w:p w14:paraId="3ACFEB71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Изменять, дополнять или удалять контент Сайта без предварительного уведомления;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Ограничивать или прекращать доступ Пользователя к Сайту в случае нарушения им настоящего Соглашения;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Использовать файлы cookie и иные технологии для улучшения работы Сайта и анализа посещаемости;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Требовать от Пользователя предоставления достоверной информации при использовании сервисов Сайта.</w:t>
      </w:r>
    </w:p>
    <w:p w14:paraId="55882AE3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3.3. Пользователь обязуется:</w:t>
      </w:r>
    </w:p>
    <w:p w14:paraId="63E22253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Использовать Сайт исключительно в законных целях, связанных с ознакомлением с деятельностью Центра и получением информации об услугах;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Не предпринимать действий, направленных на нарушение работоспособности Сайта, несанкционированный доступ к его ресурсам или получение данных иными незаконными способами;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Не размещать на Сайте контент, нарушающий права третьих лиц, содержащий запрещённую информацию, пропаганду насилия, дискриминации, незаконных действий;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Предоставлять достоверную информацию при заполнении форм обратной связи и заявок;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Соблюдать требования законодательства РФ при использовании Сайта.</w:t>
      </w:r>
    </w:p>
    <w:p w14:paraId="754BBE83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3.4. Пользователь вправе:</w:t>
      </w:r>
    </w:p>
    <w:p w14:paraId="75D8AB29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Свободно и бесплатно получать доступ к информационным материалам Сайта;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Оставлять заявки на консультацию и услуги через предусмотренные формы;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Отказаться от дальнейшего использования Сайта в любой момент; </w:t>
      </w:r>
      <w:r w:rsidRPr="00D465EB">
        <w:rPr>
          <w:rFonts w:ascii="Segoe UI Emoji" w:eastAsia="Times New Roman" w:hAnsi="Segoe UI Emoji" w:cs="Segoe UI Emoji"/>
          <w:color w:val="1D1D1F"/>
          <w:sz w:val="24"/>
          <w:szCs w:val="24"/>
          <w:bdr w:val="single" w:sz="2" w:space="0" w:color="E3E3E3" w:frame="1"/>
          <w:lang w:eastAsia="ru-RU"/>
        </w:rPr>
        <w:t>✅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Направлять обращения и претензии Администрации по контактам, указанным в п. 1.2.</w:t>
      </w:r>
    </w:p>
    <w:p w14:paraId="142B429A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2EE1B043">
          <v:rect id="_x0000_i1028" style="width:0;height:1.5pt" o:hralign="center" o:hrstd="t" o:hr="t" fillcolor="#a0a0a0" stroked="f"/>
        </w:pict>
      </w:r>
    </w:p>
    <w:p w14:paraId="5AA6C76A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4. Интеллектуальная собственность</w:t>
      </w:r>
    </w:p>
    <w:p w14:paraId="4B3D138F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4.1. Все исключительные права на контент Сайта (тексты, изображения, дизайн, логотипы, видео, программный код и иные материалы) принадлежат Автономной некоммерческой организации «Центр социальной адаптации "Ресурс"» или законным правообладателям, если иное не указано явно.</w:t>
      </w:r>
    </w:p>
    <w:p w14:paraId="01243DEE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4.2. Любое использование материалов Сайта (копирование, воспроизведение, распространение, переработка, публикация) допускается только с письменного согласия Администрации, за исключением случаев, прямо предусмотренных законодательством РФ (цитирование в информационных, научных, учебных целях с обязательным указанием источника).</w:t>
      </w:r>
    </w:p>
    <w:p w14:paraId="666872EE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4.3. Запрещается:</w:t>
      </w:r>
    </w:p>
    <w:p w14:paraId="500DF964" w14:textId="77777777" w:rsidR="00D465EB" w:rsidRPr="00D465EB" w:rsidRDefault="00D465EB" w:rsidP="00D465EB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Использовать элементы фирменного стиля Центра (логотип, название, цветовую схему) без разрешения;</w:t>
      </w:r>
    </w:p>
    <w:p w14:paraId="432549F8" w14:textId="77777777" w:rsidR="00D465EB" w:rsidRPr="00D465EB" w:rsidRDefault="00D465EB" w:rsidP="00D465EB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Создавать производные материалы на основе контента Сайта;</w:t>
      </w:r>
    </w:p>
    <w:p w14:paraId="0893845E" w14:textId="77777777" w:rsidR="00D465EB" w:rsidRPr="00D465EB" w:rsidRDefault="00D465EB" w:rsidP="00D465EB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Использовать материалы Сайта в коммерческих целях без договора с Правообладателем.</w:t>
      </w:r>
    </w:p>
    <w:p w14:paraId="1E49B263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4.4. При обнаружении фактов нарушения прав на интеллектуальную собственность Администрация вправе потребовать пресечения таких действий и возмещения убытков в порядке, установленном законодательством РФ.</w:t>
      </w:r>
    </w:p>
    <w:p w14:paraId="0C4D4833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2333D84B">
          <v:rect id="_x0000_i1029" style="width:0;height:1.5pt" o:hralign="center" o:hrstd="t" o:hr="t" fillcolor="#a0a0a0" stroked="f"/>
        </w:pict>
      </w:r>
    </w:p>
    <w:p w14:paraId="0BD783E7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5. Обработка персональных данных</w:t>
      </w:r>
    </w:p>
    <w:p w14:paraId="65EBF14F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5.1. Используя Сайт и оставляя заявки через формы обратной связи, Пользователь выражает согласие на обработку своих персональных данных в соответствии с Федеральным законом № 152-ФЗ «О персональных данных» и Политикой конфиденциальности, размещённой по адресу: </w:t>
      </w:r>
      <w:r w:rsidRPr="00D465EB">
        <w:rPr>
          <w:rFonts w:ascii="Courier New" w:eastAsia="Times New Roman" w:hAnsi="Courier New" w:cs="Courier New"/>
          <w:color w:val="615CED"/>
          <w:spacing w:val="-10"/>
          <w:sz w:val="20"/>
          <w:szCs w:val="20"/>
          <w:bdr w:val="single" w:sz="2" w:space="0" w:color="E3E3E3" w:frame="1"/>
          <w:lang w:eastAsia="ru-RU"/>
        </w:rPr>
        <w:t>https://resurs174.ru/policy</w:t>
      </w: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.</w:t>
      </w:r>
    </w:p>
    <w:p w14:paraId="27954CFA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5.2. Персональные данные обрабатываются в целях:</w:t>
      </w:r>
    </w:p>
    <w:p w14:paraId="25B6CE2A" w14:textId="77777777" w:rsidR="00D465EB" w:rsidRPr="00D465EB" w:rsidRDefault="00D465EB" w:rsidP="00D465EB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Обработки заявок на консультацию и услуги;</w:t>
      </w:r>
    </w:p>
    <w:p w14:paraId="710FF5B3" w14:textId="77777777" w:rsidR="00D465EB" w:rsidRPr="00D465EB" w:rsidRDefault="00D465EB" w:rsidP="00D465EB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Информирования об услугах, акциях, мероприятиях Центра;</w:t>
      </w:r>
    </w:p>
    <w:p w14:paraId="0C51C912" w14:textId="77777777" w:rsidR="00D465EB" w:rsidRPr="00D465EB" w:rsidRDefault="00D465EB" w:rsidP="00D465EB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Исполнения договоров на оказание услуг;</w:t>
      </w:r>
    </w:p>
    <w:p w14:paraId="389B6087" w14:textId="77777777" w:rsidR="00D465EB" w:rsidRPr="00D465EB" w:rsidRDefault="00D465EB" w:rsidP="00D465EB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Иных целей, предусмотренных законодательством РФ.</w:t>
      </w:r>
    </w:p>
    <w:p w14:paraId="3BD2DC3B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5.3. Пользователь вправе в любой момент отозвать согласие на обработку персональных данных, направив письменное заявление на адрес Администрации.</w:t>
      </w:r>
    </w:p>
    <w:p w14:paraId="23579E53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5.4. Администрация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блокирования, копирования, распространения.</w:t>
      </w:r>
    </w:p>
    <w:p w14:paraId="7361964A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16FD774C">
          <v:rect id="_x0000_i1030" style="width:0;height:1.5pt" o:hralign="center" o:hrstd="t" o:hr="t" fillcolor="#a0a0a0" stroked="f"/>
        </w:pict>
      </w:r>
    </w:p>
    <w:p w14:paraId="01CF814F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6. Ограничение ответственности</w:t>
      </w:r>
    </w:p>
    <w:p w14:paraId="10A060E2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6.1. Администрация не несёт ответственности за:</w:t>
      </w:r>
    </w:p>
    <w:p w14:paraId="73B185E2" w14:textId="77777777" w:rsidR="00D465EB" w:rsidRPr="00D465EB" w:rsidRDefault="00D465EB" w:rsidP="00D465EB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Временные сбои и перерывы в работе Сайта, вызванные техническими причинами, действиями третьих лиц или обстоятельствами непреодолимой силы;</w:t>
      </w:r>
    </w:p>
    <w:p w14:paraId="7C6A2064" w14:textId="77777777" w:rsidR="00D465EB" w:rsidRPr="00D465EB" w:rsidRDefault="00D465EB" w:rsidP="00D465EB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Убытки, понесённые Пользователем в результате использования или невозможности использования Сайта;</w:t>
      </w:r>
    </w:p>
    <w:p w14:paraId="0E698EBF" w14:textId="77777777" w:rsidR="00D465EB" w:rsidRPr="00D465EB" w:rsidRDefault="00D465EB" w:rsidP="00D465EB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Достоверность информации, размещённой Пользователями в формах обратной связи;</w:t>
      </w:r>
    </w:p>
    <w:p w14:paraId="0295F6F4" w14:textId="77777777" w:rsidR="00D465EB" w:rsidRPr="00D465EB" w:rsidRDefault="00D465EB" w:rsidP="00D465EB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Содержание внешних ссылок на другие сайты, размещённых на Сайте.</w:t>
      </w:r>
    </w:p>
    <w:p w14:paraId="4E2F9FA5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6.2. Информация на Сайте носит справочный характер и не заменяет очную консультацию специалиста. Для получения индивидуальной рекомендации необходимо обратиться в Центр лично или по указанным контактам.</w:t>
      </w:r>
    </w:p>
    <w:p w14:paraId="140C4ED8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6.3. Администрация не гарантирует, что Сайт будет соответствовать ожиданиям Пользователя, работать бесперебойно, быстро и безопасно. Использование Сайта осуществляется на свой риск Пользователя.</w:t>
      </w:r>
    </w:p>
    <w:p w14:paraId="37396D0A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6.4. В случаях, предусмотренных законодательством РФ, ответственность Администрации ограничена размером реально причинённого прямого ущерба.</w:t>
      </w:r>
    </w:p>
    <w:p w14:paraId="3118F7CB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14D669BA">
          <v:rect id="_x0000_i1031" style="width:0;height:1.5pt" o:hralign="center" o:hrstd="t" o:hr="t" fillcolor="#a0a0a0" stroked="f"/>
        </w:pict>
      </w:r>
    </w:p>
    <w:p w14:paraId="25E6F473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7. Разрешение споров</w:t>
      </w:r>
    </w:p>
    <w:p w14:paraId="283CA11E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7.1. Все споры и разногласия, возникающие между Администрацией и Пользователем в связи с использованием Сайта, подлежат разрешению путём переговоров.</w:t>
      </w:r>
    </w:p>
    <w:p w14:paraId="38FDBE5C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7.2. При недостижении согласия спор передаётся на рассмотрение в суд по месту нахождения Администрации (г. Челябинск) в порядке, установленном законодательством РФ.</w:t>
      </w:r>
    </w:p>
    <w:p w14:paraId="797CADAE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7.3. К настоящему Соглашению применяется материальное право Российской Федерации.</w:t>
      </w:r>
    </w:p>
    <w:p w14:paraId="3F1FD962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00A2CEDE">
          <v:rect id="_x0000_i1032" style="width:0;height:1.5pt" o:hralign="center" o:hrstd="t" o:hr="t" fillcolor="#a0a0a0" stroked="f"/>
        </w:pict>
      </w:r>
    </w:p>
    <w:p w14:paraId="43E3511A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8. Заключительные положения</w:t>
      </w:r>
    </w:p>
    <w:p w14:paraId="02AB3DBF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8.1. Настоящее Соглашение вступает в силу с момента его размещения на Сайте и действует бессрочно.</w:t>
      </w:r>
    </w:p>
    <w:p w14:paraId="7E6C800E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8.2. Администрация вправе в одностороннем порядке изменять условия Соглашения. Новая редакция публикуется на Сайте и вступает в силу с даты публикации, если иное не указано в новой редакции.</w:t>
      </w:r>
    </w:p>
    <w:p w14:paraId="237997B8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8.3. Продолжение использования Сайта после внесения изменений означает согласие Пользователя с новой редакцией Соглашения.</w:t>
      </w:r>
    </w:p>
    <w:p w14:paraId="0ABE375A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8.4. Если какое-либо положение настоящего Соглашения будет признано недействительным или неисполнимым, это не влияет на действительность остальных положений, которые сохраняют силу.</w:t>
      </w:r>
    </w:p>
    <w:p w14:paraId="3E5E3271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8.5. Вопросы, не урегулированные настоящим Соглашением, разрешаются в соответствии с законодательством Российской Федерации.</w:t>
      </w:r>
    </w:p>
    <w:p w14:paraId="3EC1DC1D" w14:textId="77777777" w:rsidR="00D465EB" w:rsidRPr="00D465EB" w:rsidRDefault="00D465EB" w:rsidP="00D465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D465EB">
        <w:rPr>
          <w:rFonts w:ascii="Arial" w:eastAsia="Times New Roman" w:hAnsi="Arial" w:cs="Arial"/>
          <w:color w:val="1D1D1F"/>
          <w:sz w:val="24"/>
          <w:szCs w:val="24"/>
          <w:lang w:eastAsia="ru-RU"/>
        </w:rPr>
        <w:pict w14:anchorId="00E6BEA8">
          <v:rect id="_x0000_i1033" style="width:0;height:1.5pt" o:hralign="center" o:hrstd="t" o:hr="t" fillcolor="#a0a0a0" stroked="f"/>
        </w:pict>
      </w:r>
    </w:p>
    <w:p w14:paraId="2E260DD1" w14:textId="77777777" w:rsidR="00D465EB" w:rsidRPr="00D465EB" w:rsidRDefault="00D465EB" w:rsidP="00D465E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r w:rsidRPr="00D465EB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9. Реквизиты Администрации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072"/>
      </w:tblGrid>
      <w:tr w:rsidR="00D465EB" w:rsidRPr="00D465EB" w14:paraId="34E596AA" w14:textId="77777777" w:rsidTr="00D465EB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04ECD722" w14:textId="77777777" w:rsidR="00D465EB" w:rsidRPr="00D465EB" w:rsidRDefault="00D465EB" w:rsidP="00D4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0D05DC6A" w14:textId="77777777" w:rsidR="00D465EB" w:rsidRPr="00D465EB" w:rsidRDefault="00D465EB" w:rsidP="00D4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Значение</w:t>
            </w:r>
          </w:p>
        </w:tc>
      </w:tr>
      <w:tr w:rsidR="00D465EB" w:rsidRPr="00D465EB" w14:paraId="2D301D7D" w14:textId="77777777" w:rsidTr="00D465E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6D1CE86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19ECD18F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Автономная некоммерческая организация «Центр социальной адаптации "Ресурс"»</w:t>
            </w:r>
          </w:p>
        </w:tc>
      </w:tr>
      <w:tr w:rsidR="00D465EB" w:rsidRPr="00D465EB" w14:paraId="5A24A47C" w14:textId="77777777" w:rsidTr="00D465E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29E80347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ИНН/КПП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44D27D7B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7460073882 / 746001001</w:t>
            </w:r>
          </w:p>
        </w:tc>
      </w:tr>
      <w:tr w:rsidR="00D465EB" w:rsidRPr="00D465EB" w14:paraId="1F28DFF0" w14:textId="77777777" w:rsidTr="00D465E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AC709DB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50D1E41C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1267400003353</w:t>
            </w:r>
          </w:p>
        </w:tc>
      </w:tr>
      <w:tr w:rsidR="00D465EB" w:rsidRPr="00D465EB" w14:paraId="2428A375" w14:textId="77777777" w:rsidTr="00D465E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E23C4E3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3D453C57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454017, Россия, Челябинская обл., г. Челябинск, ул. Мира, д. 1, кв. 36</w:t>
            </w:r>
          </w:p>
        </w:tc>
      </w:tr>
      <w:tr w:rsidR="00D465EB" w:rsidRPr="00D465EB" w14:paraId="374D9863" w14:textId="77777777" w:rsidTr="00D465E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6138EC7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lastRenderedPageBreak/>
              <w:t>Сайт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775948DF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https://resurs174.ru</w:t>
            </w:r>
          </w:p>
        </w:tc>
      </w:tr>
      <w:tr w:rsidR="00D465EB" w:rsidRPr="00D465EB" w14:paraId="539AB1AA" w14:textId="77777777" w:rsidTr="00D465E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36DBCDBB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29704884" w14:textId="5D1DBD5E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[anoccaresurs@mail.ru]</w:t>
            </w:r>
          </w:p>
        </w:tc>
      </w:tr>
      <w:tr w:rsidR="00D465EB" w:rsidRPr="00D465EB" w14:paraId="162DE35A" w14:textId="77777777" w:rsidTr="00D465E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09EAC0F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123BAB78" w14:textId="5F44689D" w:rsidR="00D465EB" w:rsidRPr="00D465EB" w:rsidRDefault="00D465EB" w:rsidP="00D465EB">
            <w:pPr>
              <w:rPr>
                <w:sz w:val="28"/>
                <w:szCs w:val="28"/>
              </w:rPr>
            </w:pP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[</w:t>
            </w:r>
            <w:r>
              <w:rPr>
                <w:sz w:val="28"/>
                <w:szCs w:val="28"/>
              </w:rPr>
              <w:t>7(908)046-14-63</w:t>
            </w: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]</w:t>
            </w:r>
          </w:p>
        </w:tc>
      </w:tr>
      <w:tr w:rsidR="00D465EB" w:rsidRPr="00D465EB" w14:paraId="678F4B9C" w14:textId="77777777" w:rsidTr="00D465E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7977B57B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07A1BF6" w14:textId="77777777" w:rsidR="00D465EB" w:rsidRPr="00D465EB" w:rsidRDefault="00D465EB" w:rsidP="00D4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Круглосуточно (приём звонков)</w:t>
            </w:r>
          </w:p>
        </w:tc>
      </w:tr>
    </w:tbl>
    <w:p w14:paraId="7F8B13C0" w14:textId="77777777" w:rsidR="000C3FBB" w:rsidRDefault="000C3FBB"/>
    <w:sectPr w:rsidR="000C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90AFC"/>
    <w:multiLevelType w:val="multilevel"/>
    <w:tmpl w:val="476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14793"/>
    <w:multiLevelType w:val="multilevel"/>
    <w:tmpl w:val="1FE2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752C8"/>
    <w:multiLevelType w:val="multilevel"/>
    <w:tmpl w:val="2A48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B32C8"/>
    <w:multiLevelType w:val="multilevel"/>
    <w:tmpl w:val="B3C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119B5"/>
    <w:multiLevelType w:val="multilevel"/>
    <w:tmpl w:val="CCB6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02"/>
    <w:rsid w:val="000C3FBB"/>
    <w:rsid w:val="00812902"/>
    <w:rsid w:val="00D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960E"/>
  <w15:chartTrackingRefBased/>
  <w15:docId w15:val="{338BC960-DB0D-41F3-83D0-8460EB67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38130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3026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416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4489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8788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1217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7809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23402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08031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3292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31242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57595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8581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0749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9234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91680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28876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0132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83345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56633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0959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3019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09741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7031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3867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8563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1516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48776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6679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6820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0661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05018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76214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6030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08636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05901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058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11878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1505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95302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5184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5113223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20805198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5374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35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9034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917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415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683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2044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1165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1166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5886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2400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41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285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115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126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2191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8216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639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2026-03-21T14:06:00Z</dcterms:created>
  <dcterms:modified xsi:type="dcterms:W3CDTF">2026-03-21T14:12:00Z</dcterms:modified>
</cp:coreProperties>
</file>