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5343" w14:textId="77777777" w:rsidR="007B5EAD" w:rsidRPr="007B5EAD" w:rsidRDefault="007B5EAD" w:rsidP="000A1014">
      <w:pPr>
        <w:spacing w:after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СОГЛАСИЕ</w:t>
      </w:r>
    </w:p>
    <w:p w14:paraId="28DCDA2D" w14:textId="77777777" w:rsidR="007B5EAD" w:rsidRPr="007B5EAD" w:rsidRDefault="007B5EAD" w:rsidP="000A1014">
      <w:pPr>
        <w:spacing w:after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на обработку и распространение персональных данных</w:t>
      </w:r>
    </w:p>
    <w:p w14:paraId="507AC720" w14:textId="77777777" w:rsidR="007B5EAD" w:rsidRPr="000A1014" w:rsidRDefault="007B5EAD" w:rsidP="000A1014">
      <w:pPr>
        <w:spacing w:after="0"/>
        <w:jc w:val="both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Я, субъект персональных данных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/ законный представитель несовершеннолетнего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, действуя свободно, своей волей и в своём интересе, подтверждая свою дееспособность,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в соответствии со статьями 6, 9, 10.1 Федерального закона от 27.07.2006 № 152-ФЗ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«О персональных данных»,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 xml:space="preserve">даю согласие Индивидуальному предпринимателю </w:t>
      </w:r>
      <w:r w:rsidRPr="000A101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Черненко Андрею Юрьевичу,  ОГРНИП 319774600476447, ИНН 770501365260 (далее - Оператор персональных данных, Исполнитель),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на обработку и распространение персональных данных.</w:t>
      </w:r>
    </w:p>
    <w:p w14:paraId="74C61E7F" w14:textId="77777777" w:rsidR="007B5EAD" w:rsidRPr="000A1014" w:rsidRDefault="007B5EAD" w:rsidP="000A1014">
      <w:pPr>
        <w:spacing w:after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</w:p>
    <w:p w14:paraId="62FDDEC9" w14:textId="4ADF3ED4" w:rsidR="000A1014" w:rsidRPr="000A1014" w:rsidRDefault="007B5EAD" w:rsidP="000A1014">
      <w:pPr>
        <w:pStyle w:val="a7"/>
        <w:numPr>
          <w:ilvl w:val="0"/>
          <w:numId w:val="4"/>
        </w:numPr>
        <w:spacing w:after="0"/>
        <w:ind w:left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Персональные данные, на которые дается согласие</w:t>
      </w:r>
    </w:p>
    <w:p w14:paraId="3BAAC9F6" w14:textId="32E2EF57" w:rsidR="007B5EAD" w:rsidRPr="000A1014" w:rsidRDefault="007B5EAD" w:rsidP="000A1014">
      <w:pPr>
        <w:spacing w:after="0"/>
        <w:jc w:val="both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Согласие даётся на обработку и распространение следующих персональных данных Пользователя и (или) </w:t>
      </w:r>
      <w:r w:rsidRPr="000A101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субъекта, в отношении которого </w:t>
      </w:r>
      <w:r w:rsidR="000A1014" w:rsidRPr="000A101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Пользователь является </w:t>
      </w:r>
      <w:r w:rsidRPr="000A101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законным представителем в силу закона,</w:t>
      </w:r>
    </w:p>
    <w:p w14:paraId="2212C580" w14:textId="77777777" w:rsidR="007B5EAD" w:rsidRPr="007B5EAD" w:rsidRDefault="007B5EAD" w:rsidP="000A1014">
      <w:pPr>
        <w:numPr>
          <w:ilvl w:val="0"/>
          <w:numId w:val="1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фамилия, имя, отчество;</w:t>
      </w:r>
    </w:p>
    <w:p w14:paraId="452F7EE4" w14:textId="77777777" w:rsidR="007B5EAD" w:rsidRPr="007B5EAD" w:rsidRDefault="007B5EAD" w:rsidP="000A1014">
      <w:pPr>
        <w:numPr>
          <w:ilvl w:val="0"/>
          <w:numId w:val="1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изображения (фотографии, видеозаписи);</w:t>
      </w:r>
    </w:p>
    <w:p w14:paraId="4A23BDEE" w14:textId="77777777" w:rsidR="007B5EAD" w:rsidRPr="007B5EAD" w:rsidRDefault="007B5EAD" w:rsidP="000A1014">
      <w:pPr>
        <w:numPr>
          <w:ilvl w:val="0"/>
          <w:numId w:val="1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аудиозаписи голоса;</w:t>
      </w:r>
    </w:p>
    <w:p w14:paraId="583A29C7" w14:textId="538D7CCB" w:rsidR="007B5EAD" w:rsidRPr="007B5EAD" w:rsidRDefault="007B5EAD" w:rsidP="000A1014">
      <w:pPr>
        <w:numPr>
          <w:ilvl w:val="0"/>
          <w:numId w:val="1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видеозаписи и фрагменты</w:t>
      </w:r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мероприятий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;</w:t>
      </w:r>
    </w:p>
    <w:p w14:paraId="4A619AB9" w14:textId="75F95F5E" w:rsidR="007B5EAD" w:rsidRPr="007B5EAD" w:rsidRDefault="007B5EAD" w:rsidP="000A1014">
      <w:pPr>
        <w:numPr>
          <w:ilvl w:val="0"/>
          <w:numId w:val="1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скриншоты переписок в мессенджерах;</w:t>
      </w:r>
    </w:p>
    <w:p w14:paraId="1D798679" w14:textId="57413A4B" w:rsidR="007B5EAD" w:rsidRPr="007B5EAD" w:rsidRDefault="007B5EAD" w:rsidP="000A1014">
      <w:pPr>
        <w:numPr>
          <w:ilvl w:val="0"/>
          <w:numId w:val="1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отзывы, факт участия в </w:t>
      </w:r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выездных мероприятиях;</w:t>
      </w:r>
    </w:p>
    <w:p w14:paraId="5A288C93" w14:textId="2CA4ABD8" w:rsidR="007B5EAD" w:rsidRPr="000A1014" w:rsidRDefault="007B5EAD" w:rsidP="000A1014">
      <w:pPr>
        <w:numPr>
          <w:ilvl w:val="0"/>
          <w:numId w:val="1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иные материалы, добровольно предоставленные Пользователем</w:t>
      </w:r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/ 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законным представителем в рамках</w:t>
      </w:r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организации и проведения мероприятий. </w:t>
      </w:r>
    </w:p>
    <w:p w14:paraId="7D6034C9" w14:textId="77777777" w:rsidR="000A1014" w:rsidRPr="000A1014" w:rsidRDefault="000A1014" w:rsidP="000A1014">
      <w:pPr>
        <w:spacing w:after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</w:p>
    <w:p w14:paraId="0E85E2BC" w14:textId="4157FF78" w:rsidR="000A1014" w:rsidRPr="000A1014" w:rsidRDefault="000A1014" w:rsidP="000A1014">
      <w:pPr>
        <w:pStyle w:val="a7"/>
        <w:numPr>
          <w:ilvl w:val="0"/>
          <w:numId w:val="4"/>
        </w:numPr>
        <w:spacing w:after="0"/>
        <w:ind w:left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Цели обработки и распространения</w:t>
      </w:r>
    </w:p>
    <w:p w14:paraId="60A5BB37" w14:textId="64C5E09E" w:rsidR="007B5EAD" w:rsidRPr="000A1014" w:rsidRDefault="007B5EAD" w:rsidP="000A1014">
      <w:pPr>
        <w:spacing w:after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Персональные данные могут использоваться в целях:</w:t>
      </w:r>
    </w:p>
    <w:p w14:paraId="510C28B0" w14:textId="700082E9" w:rsidR="007B5EAD" w:rsidRPr="007B5EAD" w:rsidRDefault="007B5EAD" w:rsidP="000A1014">
      <w:pPr>
        <w:numPr>
          <w:ilvl w:val="0"/>
          <w:numId w:val="2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размещения на официальном сайте Исполнителя: </w:t>
      </w:r>
      <w:proofErr w:type="spellStart"/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;</w:t>
      </w:r>
    </w:p>
    <w:p w14:paraId="5A81BD81" w14:textId="77777777" w:rsidR="007B5EAD" w:rsidRPr="007B5EAD" w:rsidRDefault="007B5EAD" w:rsidP="000A1014">
      <w:pPr>
        <w:numPr>
          <w:ilvl w:val="0"/>
          <w:numId w:val="2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публикации в социальных сетях Исполнителя;</w:t>
      </w:r>
    </w:p>
    <w:p w14:paraId="3E4FE856" w14:textId="77777777" w:rsidR="007B5EAD" w:rsidRPr="007B5EAD" w:rsidRDefault="007B5EAD" w:rsidP="000A1014">
      <w:pPr>
        <w:numPr>
          <w:ilvl w:val="0"/>
          <w:numId w:val="2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использования в рекламных, информационных и презентационных материалах;</w:t>
      </w:r>
    </w:p>
    <w:p w14:paraId="1A91095B" w14:textId="77777777" w:rsidR="007B5EAD" w:rsidRPr="007B5EAD" w:rsidRDefault="007B5EAD" w:rsidP="000A1014">
      <w:pPr>
        <w:numPr>
          <w:ilvl w:val="0"/>
          <w:numId w:val="2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размещения в сторис, постах, видеороликах, отзывах, кейсах;</w:t>
      </w:r>
    </w:p>
    <w:p w14:paraId="4920A0EE" w14:textId="5EAB1808" w:rsidR="007B5EAD" w:rsidRDefault="007B5EAD" w:rsidP="000A1014">
      <w:pPr>
        <w:numPr>
          <w:ilvl w:val="0"/>
          <w:numId w:val="2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продвижения услуг Исполнителя.</w:t>
      </w:r>
    </w:p>
    <w:p w14:paraId="00636886" w14:textId="77777777" w:rsidR="000A1014" w:rsidRPr="007B5EAD" w:rsidRDefault="000A1014" w:rsidP="000A1014">
      <w:pPr>
        <w:spacing w:after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</w:p>
    <w:p w14:paraId="3B2FE92A" w14:textId="642E59E1" w:rsidR="000A1014" w:rsidRPr="000A1014" w:rsidRDefault="000A1014" w:rsidP="000A1014">
      <w:pPr>
        <w:pStyle w:val="a7"/>
        <w:numPr>
          <w:ilvl w:val="0"/>
          <w:numId w:val="4"/>
        </w:numPr>
        <w:spacing w:after="0"/>
        <w:ind w:left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Способы и условия распространения</w:t>
      </w:r>
    </w:p>
    <w:p w14:paraId="5AEE5C01" w14:textId="77777777" w:rsidR="000A1014" w:rsidRPr="000A1014" w:rsidRDefault="007B5EAD" w:rsidP="000A1014">
      <w:pPr>
        <w:spacing w:after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br/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3.1. Распространение персональных данных осуществляется путём размещения в сети Интернет, на сайтах, в социальных сетях, на</w:t>
      </w:r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рекламных платформах.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3.2. Распространение осуществляется без ограничения территории и срока.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3.3. Распространение персональных данных осуществляется без выплаты вознаграждения.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3.4. Я не устанавливаю запретов и ограничений на распространение указанных персональных данных неограниченному кругу лиц.</w:t>
      </w:r>
    </w:p>
    <w:p w14:paraId="0E2C1276" w14:textId="77777777" w:rsidR="000A1014" w:rsidRDefault="000A1014" w:rsidP="000A1014">
      <w:pPr>
        <w:spacing w:after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</w:p>
    <w:p w14:paraId="362939FD" w14:textId="66A2686A" w:rsidR="000A1014" w:rsidRPr="000A1014" w:rsidRDefault="000A1014" w:rsidP="000A1014">
      <w:pPr>
        <w:pStyle w:val="a7"/>
        <w:numPr>
          <w:ilvl w:val="0"/>
          <w:numId w:val="4"/>
        </w:numPr>
        <w:spacing w:after="0"/>
        <w:ind w:left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Срок действия и отзыв согласия</w:t>
      </w:r>
    </w:p>
    <w:p w14:paraId="6324815A" w14:textId="77777777" w:rsidR="000A1014" w:rsidRDefault="007B5EAD" w:rsidP="000A1014">
      <w:pPr>
        <w:spacing w:after="0"/>
        <w:jc w:val="both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5.1. Настоящее согласие действует с момента его предоставления и до момента его отзыва.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5.2. Согласие может быть отозвано путём направления письменного уведомления на адрес электронной</w:t>
      </w:r>
      <w:r w:rsid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почты</w:t>
      </w:r>
      <w:r w:rsid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="000A1014">
        <w:rPr>
          <w:rFonts w:eastAsia="Times New Roman" w:cs="Times New Roman"/>
          <w:color w:val="04331C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@</w:t>
      </w:r>
      <w:r w:rsidR="000A1014">
        <w:rPr>
          <w:rFonts w:eastAsia="Times New Roman" w:cs="Times New Roman"/>
          <w:color w:val="04331C"/>
          <w:kern w:val="0"/>
          <w:sz w:val="24"/>
          <w:szCs w:val="24"/>
          <w:lang w:val="en-US" w:eastAsia="ru-RU"/>
          <w14:ligatures w14:val="none"/>
        </w:rPr>
        <w:t>bk</w:t>
      </w:r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0A1014">
        <w:rPr>
          <w:rFonts w:eastAsia="Times New Roman" w:cs="Times New Roman"/>
          <w:color w:val="04331C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="000A1014"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5.3. Отзыв согласия не влияет на законность обработки и распространения персональных данных, осуществлённых до момента получения отзыва.</w:t>
      </w:r>
    </w:p>
    <w:p w14:paraId="0EF5A4C2" w14:textId="77777777" w:rsidR="000A1014" w:rsidRPr="002C58F4" w:rsidRDefault="000A1014" w:rsidP="000A1014">
      <w:pPr>
        <w:spacing w:after="0"/>
        <w:jc w:val="both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</w:p>
    <w:p w14:paraId="6F7D8BF0" w14:textId="77777777" w:rsidR="000A1014" w:rsidRPr="000A1014" w:rsidRDefault="000A1014" w:rsidP="000A1014">
      <w:pPr>
        <w:pStyle w:val="a7"/>
        <w:numPr>
          <w:ilvl w:val="0"/>
          <w:numId w:val="4"/>
        </w:numPr>
        <w:spacing w:after="0"/>
        <w:ind w:left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Заключительные положения</w:t>
      </w:r>
    </w:p>
    <w:p w14:paraId="666493BE" w14:textId="1E9D08E9" w:rsidR="007B5EAD" w:rsidRPr="000A1014" w:rsidRDefault="007B5EAD" w:rsidP="000A1014">
      <w:pPr>
        <w:spacing w:after="0"/>
        <w:jc w:val="both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br/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6.1. Настоящее согласие предоставляется в электронной форме путём проставления 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lastRenderedPageBreak/>
        <w:t>отметки (галочки) на сайте Исполнителя и признаётся равнозначным письменному согласию.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 xml:space="preserve">6.2. Проставляя отметку (галочку) в соответствующем поле на Сайте Исполнителя, Пользователь подтверждает своё согласие с условиями настоящего Согласия, выражает свою волю на использование </w:t>
      </w:r>
      <w:r w:rsid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вышеуказанных 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материалов и отзывов, а также подтверждает, что такое действие является аналогом собственноручной подписи и имеет юридическую силу.</w:t>
      </w:r>
    </w:p>
    <w:p w14:paraId="7B5EF07B" w14:textId="77777777" w:rsidR="002C58F4" w:rsidRPr="000A1014" w:rsidRDefault="002C58F4" w:rsidP="002C58F4">
      <w:pPr>
        <w:pStyle w:val="a7"/>
        <w:numPr>
          <w:ilvl w:val="0"/>
          <w:numId w:val="4"/>
        </w:numPr>
        <w:spacing w:after="0"/>
        <w:ind w:left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Подтверждение субъекта персональных данных</w:t>
      </w:r>
    </w:p>
    <w:p w14:paraId="043CA57C" w14:textId="77777777" w:rsidR="002C58F4" w:rsidRPr="000A1014" w:rsidRDefault="002C58F4" w:rsidP="002C58F4">
      <w:pPr>
        <w:spacing w:after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Я подтверждаю, что:</w:t>
      </w:r>
      <w:r w:rsidRPr="000A1014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</w:r>
    </w:p>
    <w:p w14:paraId="25A53C5F" w14:textId="77777777" w:rsidR="002C58F4" w:rsidRPr="007B5EAD" w:rsidRDefault="002C58F4" w:rsidP="002C58F4">
      <w:pPr>
        <w:numPr>
          <w:ilvl w:val="0"/>
          <w:numId w:val="3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являюсь субъектом персональных данных либо законным представителем </w:t>
      </w:r>
      <w:r w:rsidRPr="000A101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субъекта, в отношении которого являюсь законным представителем в силу закона</w:t>
      </w: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;</w:t>
      </w:r>
    </w:p>
    <w:p w14:paraId="4F09D670" w14:textId="77777777" w:rsidR="002C58F4" w:rsidRPr="007B5EAD" w:rsidRDefault="002C58F4" w:rsidP="002C58F4">
      <w:pPr>
        <w:numPr>
          <w:ilvl w:val="0"/>
          <w:numId w:val="3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ознакомлен (а) с Политикой конфиденциальности, размещённой на сайте Исполнителя;</w:t>
      </w:r>
    </w:p>
    <w:p w14:paraId="47745CEE" w14:textId="77777777" w:rsidR="002C58F4" w:rsidRPr="007B5EAD" w:rsidRDefault="002C58F4" w:rsidP="002C58F4">
      <w:pPr>
        <w:numPr>
          <w:ilvl w:val="0"/>
          <w:numId w:val="3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предоставляемые материалы не нарушают права третьих лиц;</w:t>
      </w:r>
    </w:p>
    <w:p w14:paraId="561DF2EC" w14:textId="77777777" w:rsidR="002C58F4" w:rsidRDefault="002C58F4" w:rsidP="002C58F4">
      <w:pPr>
        <w:numPr>
          <w:ilvl w:val="0"/>
          <w:numId w:val="3"/>
        </w:numPr>
        <w:spacing w:after="0"/>
        <w:ind w:left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7B5EAD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согласие предоставляется добровольно и осознанно.</w:t>
      </w:r>
    </w:p>
    <w:p w14:paraId="3BA21EDD" w14:textId="77777777" w:rsidR="00F12C76" w:rsidRPr="000A1014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0A101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106"/>
    <w:multiLevelType w:val="multilevel"/>
    <w:tmpl w:val="DDE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10CC9"/>
    <w:multiLevelType w:val="multilevel"/>
    <w:tmpl w:val="67CC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F02D0"/>
    <w:multiLevelType w:val="hybridMultilevel"/>
    <w:tmpl w:val="1C14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E0115"/>
    <w:multiLevelType w:val="multilevel"/>
    <w:tmpl w:val="4414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009998">
    <w:abstractNumId w:val="0"/>
  </w:num>
  <w:num w:numId="2" w16cid:durableId="441993572">
    <w:abstractNumId w:val="1"/>
  </w:num>
  <w:num w:numId="3" w16cid:durableId="1206064018">
    <w:abstractNumId w:val="3"/>
  </w:num>
  <w:num w:numId="4" w16cid:durableId="87019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12"/>
    <w:rsid w:val="0006576B"/>
    <w:rsid w:val="000A1014"/>
    <w:rsid w:val="00250530"/>
    <w:rsid w:val="002C58F4"/>
    <w:rsid w:val="006C0B77"/>
    <w:rsid w:val="007B5EAD"/>
    <w:rsid w:val="008242FF"/>
    <w:rsid w:val="00863112"/>
    <w:rsid w:val="00870751"/>
    <w:rsid w:val="00922C48"/>
    <w:rsid w:val="00B915B7"/>
    <w:rsid w:val="00C82F3D"/>
    <w:rsid w:val="00CB25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A76C"/>
  <w15:chartTrackingRefBased/>
  <w15:docId w15:val="{C5184DC3-FE32-4CD1-AE43-B755976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3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1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1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31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31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311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311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6311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6311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6311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6311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63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1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11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631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11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1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11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631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2026-03-25T12:41:00Z</dcterms:created>
  <dcterms:modified xsi:type="dcterms:W3CDTF">2026-03-26T07:41:00Z</dcterms:modified>
</cp:coreProperties>
</file>