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ПОЛЬЗОВАТЕЛЬСКОЕ СОГЛАШЕНИЕ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Настоящее пользовательское соглашение (далее — «Соглашение») определяет права и обязанности Общества с ограниченной ответственностью "НЕЙРОДВС" (ИНН 7804718676, ОГРН </w:t>
      </w:r>
      <w:r w:rsidDel="00000000" w:rsidR="00000000" w:rsidRPr="00000000">
        <w:rPr>
          <w:color w:val="35383b"/>
          <w:sz w:val="21"/>
          <w:szCs w:val="21"/>
          <w:shd w:fill="f1f2f3" w:val="clear"/>
          <w:rtl w:val="0"/>
        </w:rPr>
        <w:t xml:space="preserve">1257800107806</w:t>
      </w:r>
      <w:r w:rsidDel="00000000" w:rsidR="00000000" w:rsidRPr="00000000">
        <w:rPr>
          <w:rtl w:val="0"/>
        </w:rPr>
        <w:t xml:space="preserve">, адрес: 195220, г. Санкт-Петербург, Кушелевская дорога д. 3, к. 1, литера А) (далее – «Владелец сайта», «Оператор», «мы») и дееспособного физического лица, использующего Сайт (далее – «Пользователь», «Вы», «ваш»).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Это Соглашение адресовано всем Пользователям, которые пользуются Сайтом, а также тем, кто обращается для заключения гражданско-правовых договоров с Владельцем сайта. Является публичной офертой.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Пожалуйста, внимательно ознакомьтесь с условиями Соглашения до того, как приступите к использованию Сайта. Если Вы не согласны с условиями Соглашения или не имеете права на его заключение, немедленно прекратите использование Сайта.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Используя Сайт, Вы подтверждаете, что понимаете и без возражений принимаете значение терминов, используемых в Соглашении и на Сайте, а также соглашаетесь со всеми его условиями.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1. ОСНОВНЫЕ ТЕРМИНЫ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1.1. Владелец сайта (Оператор) – Общество с ограниченной ответственностью "НЕЙРОДВС" (ООО "НЕЙРОДВС").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1.2. Пользователь – любое физическое лицо, осуществляющее доступ к Сайту, а также обратившееся к Владельцу сайта для оформления Заказа, в том числе посредством телефонной связи, мессенджеров или электронной почты.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1.3. Регистрация – процедура создания Пользователем учетной записи (Личного кабинета) на Сайте путем предоставления необходимых данных.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1.4. Сайт – совокупность графических и информационных материалов, а также программ для ЭВМ и баз данных, обеспечивающих их доступность в сети Интернет по адресу: `NeuroDVS.ru` и его поддоменам.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1.5. Нарушение – действия (или бездействие) Пользователя, которые прямо запрещены условиями настоящего Соглашения или законодательством Российской Федерации, в том числе злоупотребление правами при использовании Сайта или услуг Владельца сайта.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1.6. Личный кабинет – защищенная персональная страница Пользователя на Сайте, доступ к которой предоставляется после Регистрации и/или авторизации.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1.7. Заказ – выраженная Пользователем воля на заключение гражданско-правового договора с Владельцем сайта на условиях, предложенных на Сайте.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2. ПРЕДМЕТ СОГЛАШЕНИЯ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2.1. Владелец сайта бесплатно, на условиях простой (неисключительной) лицензии, предоставляет Вам право использовать функциональные возможности и контент Сайта способами, предусмотренными его функционалом и настоящим Соглашением. Вы обязуетесь использовать Сайт только в соответствии с условиями Соглашения и не в коммерческих целях.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2.2. Использование Сайта разрешено на территории Российской Федерации и иных территориях, где такое использование не запрещено законодательством.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2.3. Сайт можно использовать в течение всего срока действия настоящего Соглашения.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2.4. Условия настоящего Соглашения распространяются на все текущие и будущие версии и модификации Сайта.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2.5. Пожалуйста, ознакомьтесь со следующими документами Владельца сайта перед использованием Сайта: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    2.5.1. «Политика конфиденциальности (обработки персональных данных)», размещенная по адресу: `NeuroDVS.ru/policy`.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    2.5.2. «Согласие на обработку персональных данных» и «Согласие на получение рекламной и информационной рассылки», являющиеся частью Политики конфиденциальности.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3. ПРАВИЛА ИСПОЛЬЗОВАНИЯ САЙТА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3.1. Вы можете: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    3.1.1. Получать доступ к Сайту и знакомиться с его контентом.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    3.1.2. Обращаться к Владельцу сайта через указанные на Сайте контактные данные.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    3.1.3. Знакомиться с информацией об услугах и работах.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    3.1.4. Оформлять Заказы.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    3.1.5. Регистрировать Личный кабинет, если такая функция предусмотрена.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3.2. Вы не можете: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    3.2.1. Модифицировать, взламывать, декомпилировать или иным способом пытаться извлечь исходный код Сайта.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    3.2.2. Использовать Сайт для извлечения коммерческой выгоды способами, не предусмотренными Соглашением или не связанными с личными, семейными, домашними нуждами.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    3.2.3. Распространять через Сайт спам, вирусы, вредоносный код или незаконную информацию.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    3.2.4. Создавать несколько Личных кабинетов для одного лица или использовать чужие данные для регистрации.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    3.2.5. Представляться другим лицом или вводить в заблуждение относительно своей личности.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    3.2.6. Осуществлять действия, которые могут нарушить работоспособность Сайта или инфраструктуры Владельца.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3.3. Владелец сайта обязуется: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    3.3.1. Обеспечивать доступность Сайта в соответствии со своими техническими возможностями.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    3.3.2. Рассматривать обращения и Заказы Пользователей.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    3.3.3. Соблюдать требования законодательства о защите персональных данных.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3.4. Владелец сайта имеет право: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    3.4.1. Запрашивать у Пользователя информацию, необходимую для исполнения договоров.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    3.4.2. Модифицировать, обновлять, временно останавливать работу Сайта для проведения технических работ.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    3.4.3. Ограничивать или блокировать доступ Пользователя к Сайту или его Личному кабинету в случае выявления Нарушений.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4. ОБЩИЕ УСЛОВИЯ ИСПОЛЬЗОВАНИЯ САЙТА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4.1. Соглашение вступает в силу для Пользователя с момента начала использования Сайта.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4.2. Использование Сайта разрешено лицам, достигшим 14 лет. Используя Сайт, Вы подтверждаете соответствие этому требованию.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4.3. Все действия, совершенные с использованием вашего Личного кабинета или контактных данных, считаются совершенными вами. Вы несете ответственность за сохранность своих учетных данных.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4.4. Владелец сайта оставляет за собой право ограничивать доступ к Сайту из определенных географических регионов.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 xml:space="preserve">4.5. Владелец сайта не несет ответственности за временную недоступность Сайта в связи с проведением профилактических работ.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 xml:space="preserve">5. ОФОРМЛЕНИЕ И ОПЛАТА ЗАКАЗА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  <w:t xml:space="preserve">5.1. Информация об услугах и работах, их описании и ориентировочной стоимости размещена на Сайте.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  <w:t xml:space="preserve">5.2. Окончательная стоимость, сроки и условия оказания услуг определяются в заключаемом между сторонами гражданско-правовом договоре.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  <w:t xml:space="preserve">5.3. Заказ может быть оформлен как через Личный кабинет, так и по телефону, электронной почте или через мессенджеры.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  <w:t xml:space="preserve">5.4. Оплата осуществляется способами, указанными на Сайте или согласованными с менеджером Владельца сайта.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  <w:t xml:space="preserve">5.5. Возврат денежных средств осуществляется в соответствии с условиями заключенного договора и законодательством РФ.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  <w:t xml:space="preserve">5.6. Вы несете ответственность за правильность указания реквизитов при оплате.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  <w:t xml:space="preserve">6. ИНТЕЛЛЕКТУАЛЬНАЯ СОБСТВЕННОСТЬ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  <w:t xml:space="preserve">6.1. Все объекты интеллектуальной собственности (тексты, изображения, дизайн, программный код, базы данных и т.д.), размещенные на Сайте, принадлежат Владельцу сайта или используются на законных основаниях.</w:t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  <w:t xml:space="preserve">6.2. Любое использование объектов интеллектуальной собственности Сайта (копирование, воспроизведение, распространение и т.д.) без письменного разрешения Владельца сайта запрещено, за исключением случаев, прямо разрешенных законом РФ.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  <w:t xml:space="preserve">6.3. Если Вы считаете, что на Сайте размещены материалы, нарушающие ваши интеллектуальные права, направьте мотивированное уведомление по адресу `dvrsk@yandex.ru`. Уведомление будет рассмотрено в срок до 30 рабочих дней.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  <w:t xml:space="preserve">7. НАРУШЕНИЯ И ОТВЕТСТВЕННОСТЬ</w:t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  <w:t xml:space="preserve">7.1. В случае выявления Нарушения со стороны Пользователя, Владелец сайта вправе применить меры, включая предупреждение, ограничение или полную блокировку доступа к Сайту.</w:t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  <w:t xml:space="preserve">7.2. Владелец сайта не несет ответственности за любые убытки Пользователя, возникшие в результате использования или невозможности использования Сайта, за исключением случаев прямого умысла или грубой неосторожности Владельца сайта.</w:t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  <w:t xml:space="preserve">7.3. Пользователь обязуется возместить Владельцу сайта все убытки, причиненные его противоправными действиями.</w:t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  <w:t xml:space="preserve">8. ЗАКЛЮЧИТЕЛЬНЫЕ ПОЛОЖЕНИЯ</w:t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  <w:t xml:space="preserve">8.1. Настоящее Соглашение вступает в силу для Пользователя с момента начала использования Сайта и действует бессрочно.</w:t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  <w:t xml:space="preserve">8.2. Владелец сайта вправе в одностороннем порядке изменять условия настоящего Соглашения. Новая редакция Соглашения вступает в силу с момента ее размещения на Сайте по адресу `NeuroDVS.ru/agreement`, если иное не указано в новой редакции.</w:t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  <w:t xml:space="preserve">8.3. Вы обязуетесь самостоятельно отслеживать изменения Соглашения. Продолжение использования Сайта после внесения изменений означает ваше согласие с ними.</w:t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  <w:t xml:space="preserve">8.4. Все споры и разногласия разрешаются сторонами путем переговоров. В случае невозможности урегулирования спора в досудебном порядке (включая направление письменной претензии), он подлежит рассмотрению в суде по месту нахождения Владельца сайта (г. Санкт-Петербург).</w:t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  <w:t xml:space="preserve">8.5. Взаимные сообщения, отправленные по электронной почте `dvrsk@yandex.ru` или на иные контакты, указанные Пользователем, имеют юридическую силу, равную бумажному документу.</w:t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  <w:t xml:space="preserve">8.6. Настоящее Соглашение составлено в соответствии с законодательством Российской Федерации.</w:t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  <w:t xml:space="preserve">9. РЕКВИЗИТЫ И КОНТАКТЫ ВЛАДЕЛЬЦА САЙТА</w:t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  <w:t xml:space="preserve">Общество с ограниченной ответственностью "НЕЙРОДВС" (ООО "НЕЙРОДВС")</w:t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  <w:t xml:space="preserve">   Юридический адрес: 195220, г. Санкт-Петербург, Кушелевская дорога д. 3, к. 1, литера А.</w:t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  <w:t xml:space="preserve">   ИНН: 7804718676</w:t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  <w:t xml:space="preserve">   ОГРН: </w:t>
      </w:r>
      <w:r w:rsidDel="00000000" w:rsidR="00000000" w:rsidRPr="00000000">
        <w:rPr>
          <w:color w:val="35383b"/>
          <w:sz w:val="21"/>
          <w:szCs w:val="21"/>
          <w:shd w:fill="f1f2f3" w:val="clear"/>
          <w:rtl w:val="0"/>
        </w:rPr>
        <w:t xml:space="preserve">1257800107806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  <w:t xml:space="preserve">   Контактный телефон: `+7-981-719-83-23`</w:t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  <w:t xml:space="preserve">   E-mail для юридически значимых сообщений: `dvrsk@yandex.ru`</w:t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  <w:t xml:space="preserve">   Сайт: `NeuroDVS.ru`</w:t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  <w:t xml:space="preserve">-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