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ПОЛИТИКА КОНФИДЕНЦИАЛЬНОСТИ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(ПОЛИТИКА ОБРАБОТКИ ПЕРСОНАЛЬНЫХ ДАННЫХ)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1.2. Настоящая политика конфиденциальности (далее – «Политика») применяется ко всей информации, которую Оператор может получить о посетителях веб-сайта `NeuroDVS.ru` (далее – «Сайт»), его аккаунтов в социальных сетях и мессенджерах.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1.3. В Политике раскрывается информация о том, что относится к персональным данным пользователей Сайта, как Оператор их обрабатывает и обеспечивает их безопасность и конфиденциальность.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1.4. Оператор обрабатывает персональные данные только в случае, если Пользователь самостоятельно направит их Оператору или заполнит соответствующие формы на Сайте. Предоставляя свои персональные данные, Пользователь подтверждает, что ознакомился и понял Политику, а также является совершеннолетним.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1.5. Согласие Пользователя на обработку персональных данных дается путем: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нажатия кнопки, описание которой позволяет установить волю Пользователя на передачу данных;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заполнения формы на любой из страниц Сайта;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самостоятельного направления данных Оператору иным способом, в том числе путем переписки в мессенджерах, социальных сетях или при личном общении.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1.6. Оператор обеспечивает сохранность персональных данных и принимает все возможные и разумные меры для этого.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2. ОСНОВНЫЕ ПОНЯТИЯ, ИСПОЛЬЗУЕМЫЕ В ПОЛИТИКЕ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2.1. 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`NeuroDVS.ru`.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2.2. Оператор — Общество с ограниченной ответственностью "НЕЙРОДВС" (ООО "НЕЙРОДВС"), ИНН 7804718676, самостоятельно организующее и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2.3. Персональные данные — любая информация, относящаяся прямо или косвенно к определенному или определяемому Пользователю.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2.4. Пользователь — любое лицо, предоставившее свои персональные данные Оператору.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2.5. 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2.6. Мы можем обрабатывать ваши данные перечисленными способами в целях, закрепленных в разделе 5 Политики.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 КАК ОПЕРАТОР ПОЛУЧАЕТ ПЕРСОНАЛЬНЫЕ ДАННЫЕ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3.1. Пользователь предоставляет персональные данные Оператору, когда: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заполняет форму заявки или обратной связи на Сайте;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создает личный кабинет на Сайте;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пишет или звонит Оператору (в том числе, посредством мессенджеров и социальных сетей);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пользуется услугами Оператора;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подписывается на информационные и рекламные рассылки.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3.2. Оператор может получить персональные данные Пользователя от третьих лиц (например, партнеров) в связи с исполнением договора, по которому Пользователь является стороной или выгодоприобретателем.</w:t>
      </w:r>
    </w:p>
    <w:p w:rsidR="00000000" w:rsidDel="00000000" w:rsidP="00000000" w:rsidRDefault="00000000" w:rsidRPr="00000000" w14:paraId="00000024">
      <w:pPr>
        <w:ind w:right="-607.7952755905511"/>
        <w:rPr/>
      </w:pPr>
      <w:r w:rsidDel="00000000" w:rsidR="00000000" w:rsidRPr="00000000">
        <w:rPr>
          <w:rtl w:val="0"/>
        </w:rPr>
        <w:t xml:space="preserve">3.3. На Сайте происходит автоматический сбор и обработка обезличенных данных о посетителях (в т.ч. файлов «cookie») с помощью сервисов интернет-статистики. Используемые сервисы: [УКАЗАТЬ СПИСОК ФАКТИЧЕСКИ ИСПОЛЬЗУЕМЫХ СЕРВИСОВ, НАПРИМЕР: Яндекс.Метрика,].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 КАТЕГОРИИ ОБРАБАТЫВАЕМЫХ ПЕРСОНАЛЬНЫХ ДАННЫХ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Оператор может обрабатывать следующие персональные данные Пользователя: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Фамилия, имя, отчество;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Номер телефона;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Адрес электронной почты (e-mail);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Адреса страниц (аккаунтов) в социальных сетях или мессенджерах;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Дата рождения;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Адрес регистрации и/или проживания;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Данные документа, удостоверяющего личность гражданина РФ (в случаях, предусмотренных договором);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Обезличенные данные о посещении Сайта (cookie-файлы).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5. ЦЕЛИ ОБРАБОТКИ ПЕРСОНАЛЬНЫХ ДАННЫХ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Оператор обрабатывает персональные данные в следующих целях: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1.  Оказание услуг и исполнение договоров. Для заключения, исполнения гражданско-правовых договоров с Пользователями (Клиентами, их законными представителями, выгодоприобретателями). Обрабатываемые данные для этой цели: фамилия, имя, отчество; данные документа, удостоверяющего личность; номер телефона; дата рождения; адрес регистрации и проживания; адреса в соцсетях; адрес электронной почты.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2.  Продвижение товаров и услуг. Для информирования о новых товарах, услугах, акциях и мероприятиях Оператора. Обрабатываемые данные для этой цели: фамилия, имя, отчество; номер телефона; адрес электронной почты; адреса в соцсетях.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3.  Передача подрядчикам. Для передачи данных третьим лицам (подрядчикам, CRM-системам), которые оказывают Оператору услуги, необходимые для исполнения договоров с Пользователями. Полный перечень таких лиц размещен на Сайте в разделе: `NeuroDVS.ru/personal-data-partners`. Обрабатываемые данные для этой цели: фамилия, имя, отчество; номер телефона; адрес проживания; адрес электронной почты.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4.  Аналитика и улучшение Сайта. Для автоматического сбора статистики о посещении Сайта с целью анализа и улучшения его работы и контента. Обрабатываемые данные для этой цели: обезличенные cookie-файлы и данные сервисов интернет-статистики.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6. ПОРЯДОК И УСЛОВИЯ ОБРАБОТКИ ПЕРСОНАЛЬНЫХ ДАННЫХ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6.1. Обработка персональных данных осуществляется как с использованием средств автоматизации, так и без их использования.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6.2. Оператор обеспечивает конфиденциальность персональных данных и принимает все меры, предусмотренные Федеральным законом №152-ФЗ «О персональных данных», включая: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исключение возможности неконтролируемого проникновения посторонних лиц в помещения, где ведется работа с данными;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обеспечение сохранности носителей данных;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применение программных и программно-аппаратных средств защиты информации.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6.3. Оператор не осуществляет трансграничную передачу персональных данных на территорию иностранных государств.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7. ПРАВОВЫЕ ОСНОВАНИЯ ОБРАБОТКИ ПЕРСОНАЛЬНЫХ ДАННЫХ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Конституция Российской Федерации;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Федеральный закон от 27.07.2006 № 152-ФЗ «О персональных данных»;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Действующее законодательство РФ;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Заключенные договоры между Оператором и Пользователем;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Предоставленное Пользователем согласие на обработку персональных данных.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8. ПРАВА ПОЛЬЗОВАТЕЛЯ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8.1. Пользователь вправе в любой момент запросить у Оператора информацию, касающуюся обработки его персональных данных, направив запрос по адресу электронной почты: `dvrsk@yandex.ru` с пометкой «Запрос персональных данных».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8.2. В случае выявления неточностей в персональных данных, Пользователь может актуализировать их, направив уведомление на тот же адрес электронной почты.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8.3. Пользователь может в любой момент отозвать свое согласие на обработку персональных данных, направив Оператору подписанное уведомление по адресу электронной почты: `dvrsk@yandex.ru` с пометкой «Отзыв согласия на обработку персональных данных». Поступление такого уведомления является основанием для прекращения обработки данных, за исключением случаев, когда обработка может быть продолжена без согласия на основании закона.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8.4. Обработка персональных данных прекращается при достижении целей обработки, отзыве согласия Пользователем, либо при ликвидации Оператора.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9. ОБРАЩЕНИЯ И КОНТАКТЫ ПО ВОПРОСАМ ЗАЩИТЫ ПЕРСОНАЛЬНЫХ ДАННЫХ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Все запросы, уведомления и обращения, связанные с обработкой персональных данных, Пользователь может направлять Оператору: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По электронной почте: `dvrsk@yandex.ru`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По телефону: `+7-981-719-83-23`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По почтовому адресу: 195220, г. Санкт-Петербург, Кушелевская дорога д. 3, к. 1, литера А, квартира 76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10. РАЗМЕЩЕНИЕ И ИЗМЕНЕНИЕ ПОЛИТИКИ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10.1. Актуальная версия настоящей Политики в свободном доступе размещена на Сайте по адресу: `NeuroDVS.ru/policy`.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10.2. Оператор вправе в одностороннем порядке вносить изменения в настоящую Политику. Новая редакция вступает в силу с момента ее размещения на Сайте, если иное не предусмотрено новой редакцией.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11. ИНФОРМАЦИЯ ОБ ОПЕРАТОРЕ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Полное наименование: Общество с ограниченной ответственностью "НЕЙРОДВС" (ООО "НЕЙРОДВС")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ИНН: 7804718676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ОГРН: 1257800107806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Юридический адрес: 195220, г. Санкт-Петербург, Кушелевская дорога д. 3, к. 1, литера А. квартира 76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Контактный телефон: `+7-981-719-83-23`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Адрес электронной почты: `dvrsk@yandex.ru`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right"/>
        <w:rPr/>
      </w:pPr>
      <w:r w:rsidDel="00000000" w:rsidR="00000000" w:rsidRPr="00000000">
        <w:rPr>
          <w:rtl w:val="0"/>
        </w:rPr>
        <w:t xml:space="preserve">Приложение 1. </w:t>
      </w:r>
    </w:p>
    <w:p w:rsidR="00000000" w:rsidDel="00000000" w:rsidP="00000000" w:rsidRDefault="00000000" w:rsidRPr="00000000" w14:paraId="00000068">
      <w:pPr>
        <w:ind w:right="-466.062992125984"/>
        <w:jc w:val="center"/>
        <w:rPr/>
      </w:pPr>
      <w:r w:rsidDel="00000000" w:rsidR="00000000" w:rsidRPr="00000000">
        <w:rPr>
          <w:rtl w:val="0"/>
        </w:rPr>
        <w:t xml:space="preserve">ТИПОВОЕ СОГЛАСИЕ </w:t>
      </w:r>
    </w:p>
    <w:p w:rsidR="00000000" w:rsidDel="00000000" w:rsidP="00000000" w:rsidRDefault="00000000" w:rsidRPr="00000000" w14:paraId="00000069">
      <w:pPr>
        <w:ind w:right="-466.062992125984"/>
        <w:jc w:val="center"/>
        <w:rPr/>
      </w:pPr>
      <w:r w:rsidDel="00000000" w:rsidR="00000000" w:rsidRPr="00000000">
        <w:rPr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Я, субъект персональных данных (Пользователь), в соответствии со ст. 9 Федерального закона от 27.07.2006 № 152-ФЗ «О персональных данных», действуя своей волей и в своем интересе, настоящим даю Обществу с ограниченной ответственностью "НЕЙРОДВС" (ИНН 7804718676) свое согласие на обработку моих персональных данных.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1.  Способы дачи согласия: Согласие считается предоставленным при нажатии кнопки подтверждения на Сайте, заполнении любой формы на Сайте, а также при самостоятельном направлении данных Оператору через мессенджеры, соцсети или иным способом.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2.  Состав данных: Фамилия, имя, отчество; контактный телефон; адрес электронной почты; иные данные, указанные мной при взаимодействии с Оператором.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3.  Цели обработки: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Оказание услуг, выполнение работ, заключение и исполнение договоров.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Продвижение товаров, работ, услуг на рынке.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Автоматический сбор статистики для улучшения качества Сайта.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4.  Способы обработки: Обработка осуществляется с использованием средств автоматизации и включает действия, перечисленные в п. 2.5 Политики.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5.  Передача третьим лицам: Оператор может передавать данные подрядчикам и поставщикам услуг (в т.ч. CRM-системам), полный список которых размещен на `NeuroDVS.ru/personal-data-partners`.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6.  Срок действия согласия: Согласие действует с момента его предоставления до момента отзыва, если иное не предусмотрено законодательством РФ.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7.  Отзыв согласия: Согласие может быть отозвано путем направления письменного заявления на email `dvrsk@yandex.ru`.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Приложение 2. СОГЛАСИЕ НА ПОЛУЧЕНИЕ РЕКЛАМНОЙ И ИНФОРМАЦИОННОЙ РАССЫЛКИ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Настоящим я даю ООО "НЕЙРОДВС" согласие на получение рекламных и информационных сообщений посредством SMS, email, push-уведомлений, мессенджеров и телефонных звонков на контакты, указанные мной.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1.  Согласие считается подписанным простой электронной подписью при нажатии соответствующей кнопки подписки или сообщении контактов оператору.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2.  Отписаться от email-рассылки можно по ссылке «Отписаться» в тексте письма. Отказ от иных рассылок осуществляется путем направления заявления на `dvrsk@yandex.ru`.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3.  Согласие действует бессрочно до момента отзыва.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4.  Актуальная редакция данного Согласия размещена на Сайте `NeuroDVS.ru/policy`.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