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8A6" w:rsidRDefault="001D68A6" w:rsidP="008D203B">
      <w:pPr>
        <w:pStyle w:val="a3"/>
        <w:rPr>
          <w:lang w:val="en-US"/>
        </w:rPr>
      </w:pPr>
      <w:r w:rsidRPr="001D68A6">
        <w:t xml:space="preserve">ПОЛИТИКА КОНФИДЕНЦИАЛЬНОСТИ  </w:t>
      </w:r>
    </w:p>
    <w:p w:rsidR="001D68A6" w:rsidRPr="001D68A6" w:rsidRDefault="001D68A6" w:rsidP="008D203B">
      <w:pPr>
        <w:pStyle w:val="a3"/>
      </w:pPr>
      <w:r w:rsidRPr="001D68A6">
        <w:t xml:space="preserve">г. </w:t>
      </w:r>
      <w:r>
        <w:t xml:space="preserve">Ростов-на-Дону </w:t>
      </w:r>
      <w:r w:rsidRPr="001D68A6">
        <w:t xml:space="preserve">                                                           «</w:t>
      </w:r>
      <w:r>
        <w:t>24</w:t>
      </w:r>
      <w:r w:rsidRPr="001D68A6">
        <w:t xml:space="preserve">» </w:t>
      </w:r>
      <w:r>
        <w:t>марта</w:t>
      </w:r>
      <w:r w:rsidRPr="001D68A6">
        <w:t xml:space="preserve"> 202</w:t>
      </w:r>
      <w:r>
        <w:t>6</w:t>
      </w:r>
      <w:r w:rsidRPr="001D68A6">
        <w:t xml:space="preserve"> г.  </w:t>
      </w:r>
    </w:p>
    <w:p w:rsidR="001D68A6" w:rsidRDefault="001D68A6" w:rsidP="008D203B">
      <w:pPr>
        <w:pStyle w:val="a3"/>
      </w:pPr>
      <w:r w:rsidRPr="001D68A6">
        <w:t>Настоящая Политика конфиденциальности персональных данных (далее – Политика конфиденциальности) действует в отношении всей информации, которую сайт Компании,  расположенный на доменном имени www.</w:t>
      </w:r>
      <w:r>
        <w:t>автосрс</w:t>
      </w:r>
      <w:proofErr w:type="gramStart"/>
      <w:r>
        <w:t>.р</w:t>
      </w:r>
      <w:proofErr w:type="gramEnd"/>
      <w:r>
        <w:t>ф</w:t>
      </w:r>
      <w:r w:rsidRPr="001D68A6">
        <w:t xml:space="preserve">,  может получить о Пользователе во время использования сайта Компании, программ и продуктов Компании.  </w:t>
      </w:r>
    </w:p>
    <w:p w:rsidR="001D68A6" w:rsidRDefault="001D68A6" w:rsidP="008D203B">
      <w:pPr>
        <w:pStyle w:val="a3"/>
      </w:pPr>
      <w:r w:rsidRPr="001D68A6">
        <w:t xml:space="preserve">1. ТЕРМИНЫ И ОПРЕДЕЛЕНИЯ </w:t>
      </w:r>
    </w:p>
    <w:p w:rsidR="001D68A6" w:rsidRDefault="001D68A6" w:rsidP="008D203B">
      <w:pPr>
        <w:pStyle w:val="a3"/>
      </w:pPr>
      <w:r w:rsidRPr="001D68A6">
        <w:t xml:space="preserve">1.1. термины:  В настоящей Политике конфиденциальности используются </w:t>
      </w:r>
      <w:proofErr w:type="gramStart"/>
      <w:r w:rsidRPr="001D68A6">
        <w:t>следующие</w:t>
      </w:r>
      <w:proofErr w:type="gramEnd"/>
      <w:r w:rsidRPr="001D68A6">
        <w:t xml:space="preserve"> 1.1.1. «Администрация сайта Компании (далее – Администрация сайта)» – уполномоченные сотрудники на управление сайтом, действующие от имени </w:t>
      </w:r>
      <w:r>
        <w:t>ИП Николаев</w:t>
      </w:r>
      <w:proofErr w:type="gramStart"/>
      <w:r>
        <w:t xml:space="preserve"> А</w:t>
      </w:r>
      <w:proofErr w:type="gramEnd"/>
      <w:r>
        <w:t xml:space="preserve"> Н, </w:t>
      </w:r>
      <w:r w:rsidRPr="001D68A6">
        <w:t xml:space="preserve"> которые организуют и (или)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 1.1.2. «Персональные данные» - любая информация, относящаяся к прямо или косвенно определенному или определяемому Пользователю веб-сайта (субъекту персональных данных). </w:t>
      </w:r>
    </w:p>
    <w:p w:rsidR="001D68A6" w:rsidRDefault="001D68A6" w:rsidP="008D203B">
      <w:pPr>
        <w:pStyle w:val="a3"/>
      </w:pPr>
      <w:r w:rsidRPr="001D68A6">
        <w:t xml:space="preserve">1.1.3. </w:t>
      </w:r>
      <w:proofErr w:type="gramStart"/>
      <w:r w:rsidRPr="001D68A6">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1D68A6" w:rsidRDefault="001D68A6" w:rsidP="008D203B">
      <w:pPr>
        <w:pStyle w:val="a3"/>
      </w:pPr>
      <w:r w:rsidRPr="001D68A6">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w:t>
      </w:r>
    </w:p>
    <w:p w:rsidR="001D68A6" w:rsidRDefault="001D68A6" w:rsidP="008D203B">
      <w:pPr>
        <w:pStyle w:val="a3"/>
      </w:pPr>
      <w:r w:rsidRPr="001D68A6">
        <w:t xml:space="preserve">1.1.5. «Пользователь сайта Компании (далее - Пользователь)» – лицо, имеющее доступ к Сайту, посредством сети Интернет и использующее Сайт Компании. </w:t>
      </w:r>
    </w:p>
    <w:p w:rsidR="001D68A6" w:rsidRDefault="001D68A6" w:rsidP="008D203B">
      <w:pPr>
        <w:pStyle w:val="a3"/>
      </w:pPr>
      <w:r w:rsidRPr="001D68A6">
        <w:t>1.1.6. «</w:t>
      </w:r>
      <w:proofErr w:type="spellStart"/>
      <w:r w:rsidRPr="001D68A6">
        <w:t>Cookies</w:t>
      </w:r>
      <w:proofErr w:type="spellEnd"/>
      <w:r w:rsidRPr="001D68A6">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 1.1.7. «IP-адрес» — уникальный сетевой адрес узла в компьютерной сети, построенной по протоколу IP. </w:t>
      </w:r>
    </w:p>
    <w:p w:rsidR="001D68A6" w:rsidRDefault="001D68A6" w:rsidP="008D203B">
      <w:pPr>
        <w:pStyle w:val="a3"/>
      </w:pPr>
      <w:r w:rsidRPr="001D68A6">
        <w:t xml:space="preserve">1.1.8.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1D68A6" w:rsidRDefault="001D68A6" w:rsidP="008D203B">
      <w:pPr>
        <w:pStyle w:val="a3"/>
      </w:pPr>
      <w:r w:rsidRPr="001D68A6">
        <w:t xml:space="preserve">1.1.9.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rsidR="001D68A6" w:rsidRDefault="001D68A6" w:rsidP="008D203B">
      <w:pPr>
        <w:pStyle w:val="a3"/>
      </w:pPr>
      <w:r w:rsidRPr="001D68A6">
        <w:lastRenderedPageBreak/>
        <w:t xml:space="preserve">1.1.10.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1D68A6" w:rsidRDefault="001D68A6" w:rsidP="008D203B">
      <w:pPr>
        <w:pStyle w:val="a3"/>
      </w:pPr>
      <w:r w:rsidRPr="001D68A6">
        <w:t xml:space="preserve">1.1.11.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1D68A6" w:rsidRDefault="001D68A6" w:rsidP="008D203B">
      <w:pPr>
        <w:pStyle w:val="a3"/>
      </w:pPr>
      <w:r w:rsidRPr="001D68A6">
        <w:t xml:space="preserve">1.1.12.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rsidR="002A2A50" w:rsidRDefault="001D68A6" w:rsidP="008D203B">
      <w:pPr>
        <w:pStyle w:val="a3"/>
      </w:pPr>
      <w:r w:rsidRPr="001D68A6">
        <w:t xml:space="preserve">1.1.13.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rsidR="002A2A50" w:rsidRDefault="001D68A6" w:rsidP="008D203B">
      <w:pPr>
        <w:pStyle w:val="a3"/>
      </w:pPr>
      <w:r w:rsidRPr="001D68A6">
        <w:t xml:space="preserve">2. ОБЩИЕ ПОЛОЖЕНИЯ </w:t>
      </w:r>
    </w:p>
    <w:p w:rsidR="002A2A50" w:rsidRDefault="001D68A6" w:rsidP="008D203B">
      <w:pPr>
        <w:pStyle w:val="a3"/>
      </w:pPr>
      <w:r w:rsidRPr="001D68A6">
        <w:t xml:space="preserve">2.1. Использование Пользователем сайта Компании означает согласие с настоящей Политикой конфиденциальности и условиями обработки персональных данных Пользователя. </w:t>
      </w:r>
    </w:p>
    <w:p w:rsidR="002A2A50" w:rsidRDefault="001D68A6" w:rsidP="008D203B">
      <w:pPr>
        <w:pStyle w:val="a3"/>
      </w:pPr>
      <w:r w:rsidRPr="001D68A6">
        <w:t xml:space="preserve">2.2. В случае несогласия с условиями Политики конфиденциальности Пользователь должен прекратить использование сайта Компании. </w:t>
      </w:r>
    </w:p>
    <w:p w:rsidR="002A2A50" w:rsidRDefault="001D68A6" w:rsidP="008D203B">
      <w:pPr>
        <w:pStyle w:val="a3"/>
      </w:pPr>
      <w:r w:rsidRPr="001D68A6">
        <w:t xml:space="preserve">2.3. Настоящая Политика конфиденциальности применяется только к сайту Компании. Компания не контролирует и не несет ответственность за сайты третьих лиц, на которые Пользователь может перейти по ссылкам, доступным на сайте Компании.  </w:t>
      </w:r>
    </w:p>
    <w:p w:rsidR="002A2A50" w:rsidRDefault="001D68A6" w:rsidP="008D203B">
      <w:pPr>
        <w:pStyle w:val="a3"/>
      </w:pPr>
      <w:r w:rsidRPr="001D68A6">
        <w:t xml:space="preserve">2.4. Администрация сайта Компании не проверяет достоверность персональных данных, предоставляемых Пользователем сайта Компании. </w:t>
      </w:r>
    </w:p>
    <w:p w:rsidR="002A2A50" w:rsidRDefault="001D68A6" w:rsidP="008D203B">
      <w:pPr>
        <w:pStyle w:val="a3"/>
      </w:pPr>
      <w:r w:rsidRPr="001D68A6">
        <w:t xml:space="preserve">3. ПРЕДМЕТ ПОЛИТИКИ КОНФИДЕНЦИАЛЬНОСТИ </w:t>
      </w:r>
    </w:p>
    <w:p w:rsidR="002A2A50" w:rsidRDefault="001D68A6" w:rsidP="008D203B">
      <w:pPr>
        <w:pStyle w:val="a3"/>
      </w:pPr>
      <w:r w:rsidRPr="001D68A6">
        <w:t xml:space="preserve">3.1. Настоящая Политика конфиденциальности устанавливает обязательства Администрации сайта Компании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Компании или при оформлении заявки. </w:t>
      </w:r>
    </w:p>
    <w:p w:rsidR="002A2A50" w:rsidRDefault="001D68A6" w:rsidP="008D203B">
      <w:pPr>
        <w:pStyle w:val="a3"/>
      </w:pPr>
      <w:r w:rsidRPr="001D68A6">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регистрационной формы на Сайте Компании и включают в себя следующую информацию:  </w:t>
      </w:r>
    </w:p>
    <w:p w:rsidR="002A2A50" w:rsidRDefault="001D68A6" w:rsidP="008D203B">
      <w:pPr>
        <w:pStyle w:val="a3"/>
      </w:pPr>
      <w:r w:rsidRPr="001D68A6">
        <w:t xml:space="preserve">3.2.1. фамилию, имя, отчество Пользователя;  </w:t>
      </w:r>
    </w:p>
    <w:p w:rsidR="002A2A50" w:rsidRDefault="001D68A6" w:rsidP="008D203B">
      <w:pPr>
        <w:pStyle w:val="a3"/>
      </w:pPr>
      <w:r w:rsidRPr="001D68A6">
        <w:t xml:space="preserve">3.2.2. контактный телефон Пользователя; </w:t>
      </w:r>
    </w:p>
    <w:p w:rsidR="002A2A50" w:rsidRDefault="001D68A6" w:rsidP="008D203B">
      <w:pPr>
        <w:pStyle w:val="a3"/>
      </w:pPr>
      <w:r w:rsidRPr="001D68A6">
        <w:lastRenderedPageBreak/>
        <w:t xml:space="preserve">3.2.3. регион </w:t>
      </w:r>
    </w:p>
    <w:p w:rsidR="002A2A50" w:rsidRDefault="001D68A6" w:rsidP="008D203B">
      <w:pPr>
        <w:pStyle w:val="a3"/>
      </w:pPr>
      <w:r w:rsidRPr="001D68A6">
        <w:t xml:space="preserve">3.2.4. телефон </w:t>
      </w:r>
    </w:p>
    <w:p w:rsidR="002A2A50" w:rsidRDefault="001D68A6" w:rsidP="008D203B">
      <w:pPr>
        <w:pStyle w:val="a3"/>
      </w:pPr>
      <w:r w:rsidRPr="001D68A6">
        <w:t xml:space="preserve">3.2.5. адрес электронной почты Пользователя. </w:t>
      </w:r>
    </w:p>
    <w:p w:rsidR="002A2A50" w:rsidRDefault="001D68A6" w:rsidP="008D203B">
      <w:pPr>
        <w:pStyle w:val="a3"/>
      </w:pPr>
      <w:r w:rsidRPr="001D68A6">
        <w:t xml:space="preserve">3.3. Обработка персональных данных осуществляется с использованием метрических систем Яндекс Метрика и </w:t>
      </w:r>
      <w:proofErr w:type="spellStart"/>
      <w:r w:rsidRPr="001D68A6">
        <w:t>Top.Mail</w:t>
      </w:r>
      <w:proofErr w:type="spellEnd"/>
      <w:r w:rsidRPr="001D68A6">
        <w:t xml:space="preserve">: • </w:t>
      </w:r>
      <w:proofErr w:type="gramStart"/>
      <w:r w:rsidRPr="001D68A6">
        <w:t xml:space="preserve">IP адрес; • информация из </w:t>
      </w:r>
      <w:proofErr w:type="spellStart"/>
      <w:r w:rsidRPr="001D68A6">
        <w:t>cookies</w:t>
      </w:r>
      <w:proofErr w:type="spellEnd"/>
      <w:r w:rsidRPr="001D68A6">
        <w:t xml:space="preserve">; • информация о браузере (или иной программе, которая осуществляет доступ к показу рекламы); • время доступа; • адрес страницы, на которой расположен рекламный блок; • </w:t>
      </w:r>
      <w:proofErr w:type="spellStart"/>
      <w:r w:rsidRPr="001D68A6">
        <w:t>реферер</w:t>
      </w:r>
      <w:proofErr w:type="spellEnd"/>
      <w:r w:rsidRPr="001D68A6">
        <w:t xml:space="preserve"> (адрес предыдущей страницы) Обработка персональный данных с использованием метрических систем Яндекс Метрика и </w:t>
      </w:r>
      <w:proofErr w:type="spellStart"/>
      <w:r w:rsidRPr="001D68A6">
        <w:t>Top.Mail</w:t>
      </w:r>
      <w:proofErr w:type="spellEnd"/>
      <w:r w:rsidRPr="001D68A6">
        <w:t xml:space="preserve"> используется в целях проведения веб-аналитики и анализ поведения пользователей для улучшения работы сайта. </w:t>
      </w:r>
      <w:proofErr w:type="gramEnd"/>
    </w:p>
    <w:p w:rsidR="002A2A50" w:rsidRDefault="001D68A6" w:rsidP="008D203B">
      <w:pPr>
        <w:pStyle w:val="a3"/>
      </w:pPr>
      <w:r w:rsidRPr="001D68A6">
        <w:t xml:space="preserve">3.3.1. Отключение </w:t>
      </w:r>
      <w:proofErr w:type="spellStart"/>
      <w:r w:rsidRPr="001D68A6">
        <w:t>cookies</w:t>
      </w:r>
      <w:proofErr w:type="spellEnd"/>
      <w:r w:rsidRPr="001D68A6">
        <w:t xml:space="preserve"> может повлечь невозможность доступа к частям сайта Компании, требующим авторизации. </w:t>
      </w:r>
    </w:p>
    <w:p w:rsidR="002A2A50" w:rsidRDefault="001D68A6" w:rsidP="008D203B">
      <w:pPr>
        <w:pStyle w:val="a3"/>
      </w:pPr>
      <w:r w:rsidRPr="001D68A6">
        <w:t xml:space="preserve">3.3.2. Компания осуществляет сбор статистики об IP-адресах своих посетителей. Данная информация используется с целью выявления и решения технических проблем. </w:t>
      </w:r>
    </w:p>
    <w:p w:rsidR="002A2A50" w:rsidRDefault="001D68A6" w:rsidP="008D203B">
      <w:pPr>
        <w:pStyle w:val="a3"/>
      </w:pPr>
      <w:r w:rsidRPr="001D68A6">
        <w:t xml:space="preserve">3.4. Любая иная персональная информация, неоговоренная выше,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1D68A6">
        <w:t>п.п</w:t>
      </w:r>
      <w:proofErr w:type="spellEnd"/>
      <w:r w:rsidRPr="001D68A6">
        <w:t xml:space="preserve">. 5.2. и 5.3. настоящей Политики конфиденциальности. </w:t>
      </w:r>
    </w:p>
    <w:p w:rsidR="002A2A50" w:rsidRDefault="001D68A6" w:rsidP="008D203B">
      <w:pPr>
        <w:pStyle w:val="a3"/>
      </w:pPr>
      <w:r w:rsidRPr="001D68A6">
        <w:t xml:space="preserve">4. ЦЕЛИ СБОРА ПЕРСОНАЛЬНОЙ ИНФОРМАЦИИ ПОЛЬЗОВАТЕЛЯ </w:t>
      </w:r>
    </w:p>
    <w:p w:rsidR="002A2A50" w:rsidRDefault="001D68A6" w:rsidP="008D203B">
      <w:pPr>
        <w:pStyle w:val="a3"/>
      </w:pPr>
      <w:r w:rsidRPr="001D68A6">
        <w:t xml:space="preserve">4.1. Персональные данные Пользователя Администрация сайта Компании может использовать в целях продвижения товаров, работ, услуг на рынке.  Для достижения указанной цели Администрация сайта производит следующие действия: </w:t>
      </w:r>
    </w:p>
    <w:p w:rsidR="002A2A50" w:rsidRDefault="001D68A6" w:rsidP="008D203B">
      <w:pPr>
        <w:pStyle w:val="a3"/>
      </w:pPr>
      <w:r w:rsidRPr="001D68A6">
        <w:t xml:space="preserve">4.1.1. Идентификация Пользователя, зарегистрированного на сайте Компании, для осуществления обратной связи. </w:t>
      </w:r>
    </w:p>
    <w:p w:rsidR="002A2A50" w:rsidRDefault="001D68A6" w:rsidP="008D203B">
      <w:pPr>
        <w:pStyle w:val="a3"/>
      </w:pPr>
      <w:r w:rsidRPr="001D68A6">
        <w:t xml:space="preserve">4.1.2. Предоставление Пользователю доступа к персонализированным ресурсам Сайта Компании. </w:t>
      </w:r>
    </w:p>
    <w:p w:rsidR="002A2A50" w:rsidRDefault="001D68A6" w:rsidP="008D203B">
      <w:pPr>
        <w:pStyle w:val="a3"/>
      </w:pPr>
      <w:r w:rsidRPr="001D68A6">
        <w:t xml:space="preserve">4.1.3. Установление с Пользователем обратной связи, включая направление уведомлений, запросов, касающихся использования Сайта Компании, оказания услуг, обработка запросов и заявок от Пользователя. </w:t>
      </w:r>
    </w:p>
    <w:p w:rsidR="002A2A50" w:rsidRDefault="001D68A6" w:rsidP="008D203B">
      <w:pPr>
        <w:pStyle w:val="a3"/>
      </w:pPr>
      <w:r w:rsidRPr="001D68A6">
        <w:t xml:space="preserve">4.1.4. Определение места нахождения Пользователя для обеспечения безопасности, предотвращения мошенничества. </w:t>
      </w:r>
    </w:p>
    <w:p w:rsidR="002A2A50" w:rsidRDefault="001D68A6" w:rsidP="008D203B">
      <w:pPr>
        <w:pStyle w:val="a3"/>
      </w:pPr>
      <w:r w:rsidRPr="001D68A6">
        <w:t xml:space="preserve">4.1.5. Предоставление Пользователю эффективной клиентской и технической поддержки при возникновении проблем, связанных с использованием Сайта Компании.  </w:t>
      </w:r>
    </w:p>
    <w:p w:rsidR="002A2A50" w:rsidRDefault="001D68A6" w:rsidP="008D203B">
      <w:pPr>
        <w:pStyle w:val="a3"/>
      </w:pPr>
      <w:r w:rsidRPr="001D68A6">
        <w:t xml:space="preserve">4.1.6. Предоставление Пользователю с его согласия обновлений продукции, специальных предложений, информации о ценах, новостной рассылки и иных сведений от имени Компании или от имени партнеров Компании. </w:t>
      </w:r>
    </w:p>
    <w:p w:rsidR="002A2A50" w:rsidRDefault="001D68A6" w:rsidP="008D203B">
      <w:pPr>
        <w:pStyle w:val="a3"/>
      </w:pPr>
      <w:r w:rsidRPr="001D68A6">
        <w:t xml:space="preserve">4.1.7. Осуществления рекламной деятельности с согласия Пользователя. </w:t>
      </w:r>
    </w:p>
    <w:p w:rsidR="002A2A50" w:rsidRDefault="001D68A6" w:rsidP="008D203B">
      <w:pPr>
        <w:pStyle w:val="a3"/>
      </w:pPr>
      <w:r w:rsidRPr="001D68A6">
        <w:lastRenderedPageBreak/>
        <w:t xml:space="preserve">4.1.8. Предоставления доступа Пользователю на сайты или сервисы партнеров Компании с целью получения продуктов, обновлений и услуг. </w:t>
      </w:r>
    </w:p>
    <w:p w:rsidR="002A2A50" w:rsidRDefault="001D68A6" w:rsidP="008D203B">
      <w:pPr>
        <w:pStyle w:val="a3"/>
      </w:pPr>
      <w:r w:rsidRPr="001D68A6">
        <w:t xml:space="preserve">5. СПОСОБЫ И СРОКИ ОБРАБОТКИ ПЕРСОНАЛЬНОЙ ИНФОРМАЦИИ </w:t>
      </w:r>
    </w:p>
    <w:p w:rsidR="002A2A50" w:rsidRDefault="001D68A6" w:rsidP="008D203B">
      <w:pPr>
        <w:pStyle w:val="a3"/>
      </w:pPr>
      <w:r w:rsidRPr="001D68A6">
        <w:t xml:space="preserve">5.1. Обработка персональных данных Пользователя осуществляется на законной и справедливой основе. </w:t>
      </w:r>
    </w:p>
    <w:p w:rsidR="002A2A50" w:rsidRDefault="001D68A6" w:rsidP="008D203B">
      <w:pPr>
        <w:pStyle w:val="a3"/>
      </w:pPr>
      <w:r w:rsidRPr="001D68A6">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2A2A50" w:rsidRDefault="001D68A6" w:rsidP="008D203B">
      <w:pPr>
        <w:pStyle w:val="a3"/>
      </w:pPr>
      <w:r w:rsidRPr="001D68A6">
        <w:t xml:space="preserve">5.3. Не допускается объединение баз данных, содержащих персональные данные, обработка которых осуществляется в целях, несовместимых между собой. </w:t>
      </w:r>
    </w:p>
    <w:p w:rsidR="002A2A50" w:rsidRDefault="001D68A6" w:rsidP="008D203B">
      <w:pPr>
        <w:pStyle w:val="a3"/>
      </w:pPr>
      <w:r w:rsidRPr="001D68A6">
        <w:t>5.4. Обработке подлежат только персональные данные, которые отвечают целям их обработки.</w:t>
      </w:r>
    </w:p>
    <w:p w:rsidR="002A2A50" w:rsidRDefault="001D68A6" w:rsidP="008D203B">
      <w:pPr>
        <w:pStyle w:val="a3"/>
      </w:pPr>
      <w:r w:rsidRPr="001D68A6">
        <w:t xml:space="preserve"> 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rsidR="002A2A50" w:rsidRDefault="001D68A6" w:rsidP="008D203B">
      <w:pPr>
        <w:pStyle w:val="a3"/>
      </w:pPr>
      <w:r w:rsidRPr="001D68A6">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5.7. </w:t>
      </w:r>
      <w:proofErr w:type="gramStart"/>
      <w:r w:rsidRPr="001D68A6">
        <w:t xml:space="preserve">Хранение персональных данных осуществляется в форме, позволяющей определить субъекта персональных данных, в течение срока,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либо до момента отзыва субъекта персональных данных (п. 5.9 Политики).  </w:t>
      </w:r>
      <w:proofErr w:type="gramEnd"/>
    </w:p>
    <w:p w:rsidR="002E3C66" w:rsidRDefault="001D68A6" w:rsidP="008D203B">
      <w:pPr>
        <w:pStyle w:val="a3"/>
        <w:rPr>
          <w:lang w:val="en-US"/>
        </w:rPr>
      </w:pPr>
      <w:r w:rsidRPr="001D68A6">
        <w:t xml:space="preserve">5.8.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Уничтожение персональных данных происходит путем удаления, о чем составляется соответствующий акт. Пользователь может в любой момент отозвать свое согласие на обработку персональных данных, направив Администратору сайта уведомление посредством электронной почты на электронный адрес Администратора сайта </w:t>
      </w:r>
      <w:proofErr w:type="spellStart"/>
      <w:r w:rsidR="002A2A50">
        <w:rPr>
          <w:lang w:val="en-US"/>
        </w:rPr>
        <w:t>autosrs</w:t>
      </w:r>
      <w:proofErr w:type="spellEnd"/>
      <w:r w:rsidR="002A2A50" w:rsidRPr="002A2A50">
        <w:t>@</w:t>
      </w:r>
      <w:proofErr w:type="spellStart"/>
      <w:r w:rsidR="002A2A50">
        <w:rPr>
          <w:lang w:val="en-US"/>
        </w:rPr>
        <w:t>yandex</w:t>
      </w:r>
      <w:proofErr w:type="spellEnd"/>
      <w:r w:rsidR="002A2A50" w:rsidRPr="002A2A50">
        <w:t>.</w:t>
      </w:r>
      <w:proofErr w:type="spellStart"/>
      <w:r w:rsidR="002A2A50">
        <w:rPr>
          <w:lang w:val="en-US"/>
        </w:rPr>
        <w:t>ru</w:t>
      </w:r>
      <w:proofErr w:type="spellEnd"/>
      <w:r w:rsidRPr="001D68A6">
        <w:t xml:space="preserve"> с пометкой «Отзыв согласия на обработку персональных данных». </w:t>
      </w:r>
    </w:p>
    <w:p w:rsidR="002E3C66" w:rsidRDefault="001D68A6" w:rsidP="008D203B">
      <w:pPr>
        <w:pStyle w:val="a3"/>
        <w:rPr>
          <w:lang w:val="en-US"/>
        </w:rPr>
      </w:pPr>
      <w:r w:rsidRPr="001D68A6">
        <w:t xml:space="preserve">5.9.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w:t>
      </w:r>
    </w:p>
    <w:p w:rsidR="002E3C66" w:rsidRDefault="001D68A6" w:rsidP="008D203B">
      <w:pPr>
        <w:pStyle w:val="a3"/>
        <w:rPr>
          <w:lang w:val="en-US"/>
        </w:rPr>
      </w:pPr>
      <w:r w:rsidRPr="001D68A6">
        <w:t xml:space="preserve">5.10. Администрация сайта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Администрация сайта принимает необходимые организационные и технические </w:t>
      </w:r>
      <w:r w:rsidRPr="001D68A6">
        <w:lastRenderedPageBreak/>
        <w:t xml:space="preserve">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w:t>
      </w:r>
    </w:p>
    <w:p w:rsidR="002E3C66" w:rsidRDefault="001D68A6" w:rsidP="008D203B">
      <w:pPr>
        <w:pStyle w:val="a3"/>
        <w:rPr>
          <w:lang w:val="en-US"/>
        </w:rPr>
      </w:pPr>
      <w:r w:rsidRPr="001D68A6">
        <w:t xml:space="preserve">5.11.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 </w:t>
      </w:r>
    </w:p>
    <w:p w:rsidR="002E3C66" w:rsidRDefault="001D68A6" w:rsidP="008D203B">
      <w:pPr>
        <w:pStyle w:val="a3"/>
        <w:rPr>
          <w:lang w:val="en-US"/>
        </w:rPr>
      </w:pPr>
      <w:r w:rsidRPr="001D68A6">
        <w:t xml:space="preserve">5.12. Администрация сайта не осуществляет трансграничную передачу персональных данных Пользователей, а также не поручает обработку таких данных иностранному физическому лицу или юридическому лицу. </w:t>
      </w:r>
    </w:p>
    <w:p w:rsidR="002E3C66" w:rsidRDefault="001D68A6" w:rsidP="008D203B">
      <w:pPr>
        <w:pStyle w:val="a3"/>
        <w:rPr>
          <w:lang w:val="en-US"/>
        </w:rPr>
      </w:pPr>
      <w:r w:rsidRPr="001D68A6">
        <w:t xml:space="preserve">6. ОБЯЗАТЕЛЬСТВА СТОРОН </w:t>
      </w:r>
    </w:p>
    <w:p w:rsidR="002E3C66" w:rsidRDefault="001D68A6" w:rsidP="008D203B">
      <w:pPr>
        <w:pStyle w:val="a3"/>
        <w:rPr>
          <w:lang w:val="en-US"/>
        </w:rPr>
      </w:pPr>
      <w:r w:rsidRPr="001D68A6">
        <w:t xml:space="preserve">6.1. Пользователь обязан: </w:t>
      </w:r>
    </w:p>
    <w:p w:rsidR="002E3C66" w:rsidRDefault="001D68A6" w:rsidP="008D203B">
      <w:pPr>
        <w:pStyle w:val="a3"/>
        <w:rPr>
          <w:lang w:val="en-US"/>
        </w:rPr>
      </w:pPr>
      <w:r w:rsidRPr="001D68A6">
        <w:t xml:space="preserve">6.1.1. Предоставить информацию о персональных данных, необходимую для пользования Сайтом Компании. </w:t>
      </w:r>
    </w:p>
    <w:p w:rsidR="002E3C66" w:rsidRDefault="001D68A6" w:rsidP="008D203B">
      <w:pPr>
        <w:pStyle w:val="a3"/>
        <w:rPr>
          <w:lang w:val="en-US"/>
        </w:rPr>
      </w:pPr>
      <w:r w:rsidRPr="001D68A6">
        <w:t xml:space="preserve">6.1.2. Обновить, дополнить предоставленную информацию о персональных данных в случае изменения данной информации. </w:t>
      </w:r>
    </w:p>
    <w:p w:rsidR="002E3C66" w:rsidRDefault="001D68A6" w:rsidP="008D203B">
      <w:pPr>
        <w:pStyle w:val="a3"/>
        <w:rPr>
          <w:lang w:val="en-US"/>
        </w:rPr>
      </w:pPr>
      <w:r w:rsidRPr="001D68A6">
        <w:t xml:space="preserve">6.2. Администрация сайта обязана: </w:t>
      </w:r>
    </w:p>
    <w:p w:rsidR="002E3C66" w:rsidRDefault="001D68A6" w:rsidP="008D203B">
      <w:pPr>
        <w:pStyle w:val="a3"/>
        <w:rPr>
          <w:lang w:val="en-US"/>
        </w:rPr>
      </w:pPr>
      <w:r w:rsidRPr="001D68A6">
        <w:t xml:space="preserve">6.2.1. Использовать полученную информацию исключительно для целей, указанных в п. 4 настоящей Политики конфиденциальности. </w:t>
      </w:r>
    </w:p>
    <w:p w:rsidR="002E3C66" w:rsidRDefault="001D68A6" w:rsidP="008D203B">
      <w:pPr>
        <w:pStyle w:val="a3"/>
        <w:rPr>
          <w:lang w:val="en-US"/>
        </w:rPr>
      </w:pPr>
      <w:r w:rsidRPr="001D68A6">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1D68A6">
        <w:t>п.п</w:t>
      </w:r>
      <w:proofErr w:type="spellEnd"/>
      <w:r w:rsidRPr="001D68A6">
        <w:t xml:space="preserve">. 5.2. и 5.3. настоящей Политики Конфиденциальности. </w:t>
      </w:r>
    </w:p>
    <w:p w:rsidR="002E3C66" w:rsidRDefault="001D68A6" w:rsidP="008D203B">
      <w:pPr>
        <w:pStyle w:val="a3"/>
        <w:rPr>
          <w:lang w:val="en-US"/>
        </w:rPr>
      </w:pPr>
      <w:r w:rsidRPr="001D68A6">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 </w:t>
      </w:r>
    </w:p>
    <w:p w:rsidR="002E3C66" w:rsidRDefault="001D68A6" w:rsidP="008D203B">
      <w:pPr>
        <w:pStyle w:val="a3"/>
        <w:rPr>
          <w:lang w:val="en-US"/>
        </w:rPr>
      </w:pPr>
      <w:r w:rsidRPr="001D68A6">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rsidR="002E3C66" w:rsidRDefault="001D68A6" w:rsidP="008D203B">
      <w:pPr>
        <w:pStyle w:val="a3"/>
        <w:rPr>
          <w:lang w:val="en-US"/>
        </w:rPr>
      </w:pPr>
      <w:r w:rsidRPr="001D68A6">
        <w:t xml:space="preserve">7. ОТВЕТСТВЕННОСТЬ СТОРОН </w:t>
      </w:r>
    </w:p>
    <w:p w:rsidR="002E3C66" w:rsidRDefault="001D68A6" w:rsidP="008D203B">
      <w:pPr>
        <w:pStyle w:val="a3"/>
        <w:rPr>
          <w:lang w:val="en-US"/>
        </w:rPr>
      </w:pPr>
      <w:r w:rsidRPr="001D68A6">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1D68A6">
        <w:t>п.п</w:t>
      </w:r>
      <w:proofErr w:type="spellEnd"/>
      <w:r w:rsidRPr="001D68A6">
        <w:t xml:space="preserve">. 5.2., 5.3. и 7.2. настоящей Политики Конфиденциальности. </w:t>
      </w:r>
    </w:p>
    <w:p w:rsidR="002E3C66" w:rsidRDefault="001D68A6" w:rsidP="008D203B">
      <w:pPr>
        <w:pStyle w:val="a3"/>
        <w:rPr>
          <w:lang w:val="en-US"/>
        </w:rPr>
      </w:pPr>
      <w:r w:rsidRPr="001D68A6">
        <w:lastRenderedPageBreak/>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 </w:t>
      </w:r>
    </w:p>
    <w:p w:rsidR="002E3C66" w:rsidRDefault="001D68A6" w:rsidP="008D203B">
      <w:pPr>
        <w:pStyle w:val="a3"/>
        <w:rPr>
          <w:lang w:val="en-US"/>
        </w:rPr>
      </w:pPr>
      <w:r w:rsidRPr="001D68A6">
        <w:t xml:space="preserve">7.2.1. Стала публичным достоянием до её утраты или разглашения. </w:t>
      </w:r>
    </w:p>
    <w:p w:rsidR="002E3C66" w:rsidRDefault="001D68A6" w:rsidP="008D203B">
      <w:pPr>
        <w:pStyle w:val="a3"/>
        <w:rPr>
          <w:lang w:val="en-US"/>
        </w:rPr>
      </w:pPr>
      <w:r w:rsidRPr="001D68A6">
        <w:t xml:space="preserve">7.2.2. Была получена от третьей стороны до момента её получения Администрацией сайта. 7.2.3. Была разглашена с согласия Пользователя. </w:t>
      </w:r>
    </w:p>
    <w:p w:rsidR="002E3C66" w:rsidRDefault="001D68A6" w:rsidP="008D203B">
      <w:pPr>
        <w:pStyle w:val="a3"/>
        <w:rPr>
          <w:lang w:val="en-US"/>
        </w:rPr>
      </w:pPr>
      <w:r w:rsidRPr="001D68A6">
        <w:t xml:space="preserve">8. РАЗРЕШЕНИЕ СПОРОВ </w:t>
      </w:r>
    </w:p>
    <w:p w:rsidR="002E3C66" w:rsidRDefault="001D68A6" w:rsidP="008D203B">
      <w:pPr>
        <w:pStyle w:val="a3"/>
        <w:rPr>
          <w:lang w:val="en-US"/>
        </w:rPr>
      </w:pPr>
      <w:r w:rsidRPr="001D68A6">
        <w:t xml:space="preserve">8.1. До обращения в суд с иском по спорам, возникающим из отношений между Пользователем сайта Компании и Администрацией сайта, обязательным является предъявление претензии (письменного предложения о добровольном урегулировании спора).  </w:t>
      </w:r>
    </w:p>
    <w:p w:rsidR="002E3C66" w:rsidRDefault="001D68A6" w:rsidP="008D203B">
      <w:pPr>
        <w:pStyle w:val="a3"/>
        <w:rPr>
          <w:lang w:val="en-US"/>
        </w:rPr>
      </w:pPr>
      <w:r w:rsidRPr="001D68A6">
        <w:t xml:space="preserve">8.2. Получатель претензии в течение 30 календарных дней со дня получения претензии, письменно уведомляет заявителя о результатах рассмотрения претензии.  </w:t>
      </w:r>
    </w:p>
    <w:p w:rsidR="002E3C66" w:rsidRDefault="001D68A6" w:rsidP="008D203B">
      <w:pPr>
        <w:pStyle w:val="a3"/>
        <w:rPr>
          <w:lang w:val="en-US"/>
        </w:rPr>
      </w:pPr>
      <w:r w:rsidRPr="001D68A6">
        <w:t xml:space="preserve">8.3. При </w:t>
      </w:r>
      <w:proofErr w:type="gramStart"/>
      <w:r w:rsidRPr="001D68A6">
        <w:t>не достижении</w:t>
      </w:r>
      <w:proofErr w:type="gramEnd"/>
      <w:r w:rsidRPr="001D68A6">
        <w:t xml:space="preserve"> соглашения спор будет передан на рассмотрение в судебный орган в соответствии с действующим законодательством Российской Федерации. </w:t>
      </w:r>
    </w:p>
    <w:p w:rsidR="002E3C66" w:rsidRDefault="001D68A6" w:rsidP="008D203B">
      <w:pPr>
        <w:pStyle w:val="a3"/>
        <w:rPr>
          <w:lang w:val="en-US"/>
        </w:rPr>
      </w:pPr>
      <w:r w:rsidRPr="001D68A6">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 </w:t>
      </w:r>
    </w:p>
    <w:p w:rsidR="002E3C66" w:rsidRDefault="001D68A6" w:rsidP="008D203B">
      <w:pPr>
        <w:pStyle w:val="a3"/>
        <w:rPr>
          <w:lang w:val="en-US"/>
        </w:rPr>
      </w:pPr>
      <w:r w:rsidRPr="001D68A6">
        <w:t xml:space="preserve">9. ДОПОЛНИТЕЛЬНЫЕ УСЛОВИЯ </w:t>
      </w:r>
    </w:p>
    <w:p w:rsidR="002E3C66" w:rsidRDefault="001D68A6" w:rsidP="008D203B">
      <w:pPr>
        <w:pStyle w:val="a3"/>
        <w:rPr>
          <w:lang w:val="en-US"/>
        </w:rPr>
      </w:pPr>
      <w:r w:rsidRPr="001D68A6">
        <w:t xml:space="preserve">9.1. Администрация сайта вправе вносить изменения в настоящую Политику конфиденциальности без согласия Пользователя. </w:t>
      </w:r>
    </w:p>
    <w:p w:rsidR="002E3C66" w:rsidRDefault="001D68A6" w:rsidP="008D203B">
      <w:pPr>
        <w:pStyle w:val="a3"/>
        <w:rPr>
          <w:lang w:val="en-US"/>
        </w:rPr>
      </w:pPr>
      <w:r w:rsidRPr="001D68A6">
        <w:t xml:space="preserve">9.2. Новая Политика конфиденциальности вступает в силу с момента ее размещения на Сайте Компании, если иное не предусмотрено новой редакцией Политики конфиденциальности. </w:t>
      </w:r>
    </w:p>
    <w:p w:rsidR="008D203B" w:rsidRDefault="001D68A6" w:rsidP="008D203B">
      <w:pPr>
        <w:pStyle w:val="a3"/>
      </w:pPr>
      <w:r w:rsidRPr="001D68A6">
        <w:t xml:space="preserve">9.3. Все предложения или вопросы по настоящей Политике конфиденциальности следует направлять по адресу:  </w:t>
      </w:r>
      <w:proofErr w:type="spellStart"/>
      <w:r w:rsidR="002E3C66">
        <w:rPr>
          <w:lang w:val="en-US"/>
        </w:rPr>
        <w:t>autosrs</w:t>
      </w:r>
      <w:proofErr w:type="spellEnd"/>
      <w:r w:rsidR="002E3C66" w:rsidRPr="002E3C66">
        <w:t>@</w:t>
      </w:r>
      <w:proofErr w:type="spellStart"/>
      <w:r w:rsidR="002E3C66">
        <w:rPr>
          <w:lang w:val="en-US"/>
        </w:rPr>
        <w:t>yandex</w:t>
      </w:r>
      <w:proofErr w:type="spellEnd"/>
      <w:r w:rsidR="002E3C66" w:rsidRPr="002E3C66">
        <w:t>.</w:t>
      </w:r>
      <w:proofErr w:type="spellStart"/>
      <w:r w:rsidR="002E3C66">
        <w:rPr>
          <w:lang w:val="en-US"/>
        </w:rPr>
        <w:t>ru</w:t>
      </w:r>
      <w:proofErr w:type="spellEnd"/>
      <w:r w:rsidRPr="001D68A6">
        <w:t xml:space="preserve"> </w:t>
      </w:r>
      <w:bookmarkStart w:id="0" w:name="_GoBack"/>
      <w:bookmarkEnd w:id="0"/>
    </w:p>
    <w:p w:rsidR="003218B7" w:rsidRDefault="003218B7"/>
    <w:sectPr w:rsidR="00321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3B"/>
    <w:rsid w:val="001D68A6"/>
    <w:rsid w:val="002A2A50"/>
    <w:rsid w:val="002E3C66"/>
    <w:rsid w:val="003218B7"/>
    <w:rsid w:val="008D2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2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D20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2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2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D20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2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1</cp:revision>
  <cp:lastPrinted>2026-03-03T12:19:00Z</cp:lastPrinted>
  <dcterms:created xsi:type="dcterms:W3CDTF">2026-03-03T12:18:00Z</dcterms:created>
  <dcterms:modified xsi:type="dcterms:W3CDTF">2026-03-24T06:58:00Z</dcterms:modified>
</cp:coreProperties>
</file>