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b/>
          <w:bCs/>
          <w:kern w:val="36"/>
          <w:lang w:val="ru-RU"/>
        </w:rPr>
      </w:pPr>
      <w:r>
        <w:rPr>
          <w:rFonts w:ascii="Times New Roman" w:cs="Times New Roman" w:eastAsia="Times New Roman" w:hAnsi="Times New Roman"/>
          <w:b/>
          <w:bCs/>
          <w:kern w:val="36"/>
          <w:lang w:val="ru-RU"/>
        </w:rPr>
        <w:t>ПОЛЬЗОВАТЕЛЬСКОЕ СОГЛАШЕНИЕ</w:t>
      </w:r>
    </w:p>
    <w:p>
      <w:pPr>
        <w:pStyle w:val="style0"/>
        <w:spacing w:lineRule="auto" w:line="360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Настоящ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ее пользовательское соглашение </w:t>
      </w:r>
      <w:r>
        <w:rPr>
          <w:rFonts w:ascii="Times New Roman" w:cs="Times New Roman" w:eastAsia="Times New Roman" w:hAnsi="Times New Roman"/>
          <w:color w:val="212328"/>
          <w:lang w:val="ru-RU"/>
        </w:rPr>
        <w:t>(далее —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«Соглашение»</w:t>
      </w:r>
      <w:r>
        <w:rPr>
          <w:rFonts w:ascii="Times New Roman" w:cs="Times New Roman" w:eastAsia="Times New Roman" w:hAnsi="Times New Roman"/>
          <w:color w:val="212328"/>
          <w:lang w:val="ru-RU"/>
        </w:rPr>
        <w:t>) определя</w:t>
      </w:r>
      <w:r>
        <w:rPr>
          <w:rFonts w:ascii="Times New Roman" w:cs="Times New Roman" w:eastAsia="Times New Roman" w:hAnsi="Times New Roman"/>
          <w:color w:val="212328"/>
          <w:lang w:val="ru-RU"/>
        </w:rPr>
        <w:t>е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т права и обязанности </w:t>
      </w:r>
      <w:r>
        <w:rPr>
          <w:rFonts w:ascii="Times New Roman" w:cs="Times New Roman" w:eastAsia="Times New Roman" w:hAnsi="Times New Roman"/>
          <w:color w:val="212328"/>
          <w:u w:val="single"/>
          <w:lang w:val="ru-RU"/>
        </w:rPr>
        <w:t>Индивидуальный предприниматель Глушкин Артем Викторович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 </w:t>
      </w:r>
      <w:r>
        <w:rPr>
          <w:rFonts w:ascii="Times New Roman" w:cs="Times New Roman" w:eastAsia="Times New Roman" w:hAnsi="Times New Roman"/>
          <w:color w:val="212328"/>
          <w:lang w:val="ru-RU"/>
        </w:rPr>
        <w:t>ИНН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352826016791</w:t>
      </w:r>
      <w:r>
        <w:rPr>
          <w:rFonts w:ascii="Times New Roman" w:cs="Times New Roman" w:eastAsia="Times New Roman" w:hAnsi="Times New Roman"/>
          <w:color w:val="212328"/>
          <w:lang w:val="ru-RU"/>
        </w:rPr>
        <w:t>, ОГРН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318352500017860</w:t>
      </w:r>
      <w:r>
        <w:rPr>
          <w:rFonts w:ascii="Times New Roman" w:cs="Times New Roman" w:eastAsia="Times New Roman" w:hAnsi="Times New Roman"/>
          <w:color w:val="212328"/>
          <w:lang w:val="ru-RU"/>
        </w:rPr>
        <w:t>, адрес:</w:t>
      </w:r>
      <w:r>
        <w:rPr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162600, Вологодская область, г. Череповец, ул. Краснодонцев, д. 88, кв. 75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(далее –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»</w:t>
      </w:r>
      <w:r>
        <w:rPr>
          <w:rFonts w:ascii="Times New Roman" w:cs="Times New Roman" w:eastAsia="Times New Roman" w:hAnsi="Times New Roman"/>
          <w:color w:val="212328"/>
          <w:lang w:val="ru-RU"/>
        </w:rPr>
        <w:t>)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и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дееспособного </w:t>
      </w:r>
      <w:r>
        <w:rPr>
          <w:rFonts w:ascii="Times New Roman" w:cs="Times New Roman" w:eastAsia="Times New Roman" w:hAnsi="Times New Roman"/>
          <w:color w:val="212328"/>
          <w:lang w:val="ru-RU"/>
        </w:rPr>
        <w:t>физического лица, (далее –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«Пользователь»</w:t>
      </w:r>
      <w:r>
        <w:rPr>
          <w:rFonts w:ascii="Times New Roman" w:cs="Times New Roman" w:eastAsia="Times New Roman" w:hAnsi="Times New Roman"/>
          <w:color w:val="212328"/>
          <w:lang w:val="ru-RU"/>
        </w:rPr>
        <w:t>,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«Вы»</w:t>
      </w:r>
      <w:r>
        <w:rPr>
          <w:rFonts w:ascii="Times New Roman" w:cs="Times New Roman" w:eastAsia="Times New Roman" w:hAnsi="Times New Roman"/>
          <w:color w:val="212328"/>
          <w:lang w:val="ru-RU"/>
        </w:rPr>
        <w:t>)</w:t>
      </w:r>
      <w:bookmarkStart w:id="0" w:name="_Hlk201584448"/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spacing w:lineRule="auto" w:line="360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Это Соглашение адресовано всем Пользователям, которые пользуются Сайтом,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или </w:t>
      </w:r>
      <w:r>
        <w:rPr>
          <w:rFonts w:ascii="Times New Roman" w:cs="Times New Roman" w:eastAsia="Times New Roman" w:hAnsi="Times New Roman"/>
          <w:color w:val="212328"/>
          <w:lang w:val="ru-RU"/>
        </w:rPr>
        <w:t>обратились для заключения гражданско-правовых договоров с Владельцем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>. Я</w:t>
      </w:r>
      <w:r>
        <w:rPr>
          <w:rFonts w:ascii="Times New Roman" w:cs="Times New Roman" w:eastAsia="Times New Roman" w:hAnsi="Times New Roman"/>
          <w:color w:val="212328"/>
          <w:lang w:val="ru-RU"/>
        </w:rPr>
        <w:t>вляется публичной офертой.</w:t>
      </w:r>
    </w:p>
    <w:p>
      <w:pPr>
        <w:pStyle w:val="style0"/>
        <w:spacing w:lineRule="auto" w:line="360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Пожалуйста, внимательно ознакомьтесь с условиями Соглашения до того, как приступите к использованию Сайта. Если Вы не согласны с условиями Соглашения или не имеете права на заключение Соглашения, прекрати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те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 xml:space="preserve"> использование Сайта.</w:t>
      </w:r>
    </w:p>
    <w:p>
      <w:pPr>
        <w:pStyle w:val="style0"/>
        <w:spacing w:lineRule="auto" w:line="360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Используя Сайт, Вы подтверждаете, что понимаете и без возражений принимаете значение терминов, слов и выражений, используемых в Соглашении и на Сайте, а также соглашаетесь с условиями Соглашения.</w:t>
      </w:r>
    </w:p>
    <w:p>
      <w:pPr>
        <w:pStyle w:val="style0"/>
        <w:spacing w:lineRule="auto" w:line="360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Положения Соглашения, регламентирующие вопросы Регистрации и использования Личного кабинета, а также размещения Контента, применяются при наличии соответствующей технической возможности на Сайте. </w:t>
      </w:r>
    </w:p>
    <w:bookmarkEnd w:id="0"/>
    <w:p>
      <w:pPr>
        <w:pStyle w:val="style0"/>
        <w:numPr>
          <w:ilvl w:val="0"/>
          <w:numId w:val="1"/>
        </w:numPr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ТЕРМИНЫ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»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– </w:t>
      </w:r>
      <w:bookmarkStart w:id="1" w:name="_Hlk201584352"/>
      <w:r>
        <w:rPr>
          <w:rFonts w:ascii="Times New Roman" w:cs="Times New Roman" w:hAnsi="Times New Roman"/>
          <w:u w:val="single"/>
          <w:lang w:val="ru-RU"/>
        </w:rPr>
        <w:t>«</w:t>
      </w:r>
      <w:r>
        <w:rPr>
          <w:rFonts w:ascii="Times New Roman" w:cs="Times New Roman" w:hAnsi="Times New Roman"/>
          <w:u w:val="single"/>
          <w:lang w:val="ru-RU"/>
        </w:rPr>
        <w:t>Индивидуальный предприниматель Глушкин Артем Викторович</w:t>
      </w:r>
      <w:r>
        <w:rPr>
          <w:rFonts w:ascii="Times New Roman" w:cs="Times New Roman" w:hAnsi="Times New Roman"/>
          <w:u w:val="single"/>
          <w:lang w:val="ru-RU"/>
        </w:rPr>
        <w:t>»</w:t>
      </w:r>
      <w:bookmarkEnd w:id="1"/>
      <w:r>
        <w:rPr>
          <w:rFonts w:ascii="Times New Roman" w:cs="Times New Roman" w:hAnsi="Times New Roman"/>
          <w:u w:val="single"/>
          <w:lang w:val="ru-RU"/>
        </w:rPr>
        <w:t>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Пользователь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»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– любое лицо,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осуществляющее доступ к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у, а также обратившееся к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</w:t>
      </w:r>
      <w:r>
        <w:rPr>
          <w:rFonts w:ascii="Times New Roman" w:cs="Times New Roman" w:eastAsia="Times New Roman" w:hAnsi="Times New Roman"/>
          <w:color w:val="212328"/>
          <w:lang w:val="ru-RU"/>
        </w:rPr>
        <w:t>ь</w:t>
      </w:r>
      <w:r>
        <w:rPr>
          <w:rFonts w:ascii="Times New Roman" w:cs="Times New Roman" w:eastAsia="Times New Roman" w:hAnsi="Times New Roman"/>
          <w:color w:val="212328"/>
          <w:lang w:val="ru-RU"/>
        </w:rPr>
        <w:t>ц</w:t>
      </w:r>
      <w:r>
        <w:rPr>
          <w:rFonts w:ascii="Times New Roman" w:cs="Times New Roman" w:eastAsia="Times New Roman" w:hAnsi="Times New Roman"/>
          <w:color w:val="212328"/>
          <w:lang w:val="ru-RU"/>
        </w:rPr>
        <w:t>у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для оформления Заказа в том числе посредством </w:t>
      </w:r>
      <w:r>
        <w:rPr>
          <w:rFonts w:ascii="Times New Roman" w:cs="Times New Roman" w:eastAsia="Times New Roman" w:hAnsi="Times New Roman"/>
          <w:color w:val="212328"/>
          <w:lang w:val="ru-RU"/>
        </w:rPr>
        <w:t>телефонной связи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Регистрация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»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– совершение действий, которые указаны в </w:t>
      </w:r>
      <w:r>
        <w:rPr>
          <w:rFonts w:ascii="Times New Roman" w:cs="Times New Roman" w:eastAsia="Times New Roman" w:hAnsi="Times New Roman"/>
          <w:color w:val="212328"/>
          <w:lang w:val="ru-RU"/>
        </w:rPr>
        <w:t>С</w:t>
      </w:r>
      <w:r>
        <w:rPr>
          <w:rFonts w:ascii="Times New Roman" w:cs="Times New Roman" w:eastAsia="Times New Roman" w:hAnsi="Times New Roman"/>
          <w:color w:val="212328"/>
          <w:lang w:val="ru-RU"/>
        </w:rPr>
        <w:t>оглашении.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»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ru-RU"/>
        </w:rPr>
        <w:t>–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страница в сети Интернет, размещенная </w:t>
      </w:r>
      <w:r>
        <w:rPr>
          <w:rFonts w:ascii="Times New Roman" w:cs="Times New Roman" w:eastAsia="Times New Roman" w:hAnsi="Times New Roman"/>
          <w:color w:val="212328"/>
          <w:lang w:val="ru-RU"/>
        </w:rPr>
        <w:t>на домен</w:t>
      </w:r>
      <w:r>
        <w:rPr>
          <w:rFonts w:ascii="Times New Roman" w:cs="Times New Roman" w:eastAsia="Times New Roman" w:hAnsi="Times New Roman"/>
          <w:color w:val="212328"/>
          <w:lang w:val="en-US"/>
        </w:rPr>
        <w:t>ах: thfix.ru , тхфикс.рф , txfix.online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/>
        <w:fldChar w:fldCharType="begin"/>
      </w:r>
      <w:r>
        <w:instrText xml:space="preserve"> HYPERLINK "https://vkusvill.ru/" </w:instrText>
      </w:r>
      <w:r>
        <w:rPr/>
        <w:fldChar w:fldCharType="separate"/>
      </w:r>
      <w:r>
        <w:rPr/>
        <w:fldChar w:fldCharType="end"/>
      </w:r>
      <w:r>
        <w:rPr>
          <w:rFonts w:ascii="Times New Roman" w:cs="Times New Roman" w:eastAsia="Times New Roman" w:hAnsi="Times New Roman"/>
          <w:color w:val="212328"/>
          <w:lang w:val="ru-RU"/>
        </w:rPr>
        <w:t>и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содержащ</w:t>
      </w:r>
      <w:r>
        <w:rPr>
          <w:rFonts w:ascii="Times New Roman" w:cs="Times New Roman" w:eastAsia="Times New Roman" w:hAnsi="Times New Roman"/>
          <w:color w:val="212328"/>
          <w:lang w:val="ru-RU"/>
        </w:rPr>
        <w:t>ая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в себе совокупность объектов интеллектуальной собственности.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Нарушение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»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– действия, совершая которые, Вы злоупотребляете своими правами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 или нарушаете условия Соглашения, а также злоупотребляете правами, связанными с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услугами (работами)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которые предоставляет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Личный кабинет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»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– защищенная часть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которая создается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Владельцем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после Вашей Регистрации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е. 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«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Заказ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»</w:t>
      </w:r>
      <w:bookmarkStart w:id="2" w:name="_GoBack"/>
      <w:bookmarkEnd w:id="2"/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– действия, </w:t>
      </w:r>
      <w:r>
        <w:rPr>
          <w:rFonts w:ascii="Times New Roman" w:cs="Times New Roman" w:eastAsia="Times New Roman" w:hAnsi="Times New Roman"/>
          <w:color w:val="212328"/>
          <w:lang w:val="ru-RU"/>
        </w:rPr>
        <w:t>в результате которых заключается гражданско-правовая сделка с Владельцем сайта.</w:t>
      </w:r>
    </w:p>
    <w:p>
      <w:pPr>
        <w:pStyle w:val="style0"/>
        <w:numPr>
          <w:ilvl w:val="0"/>
          <w:numId w:val="1"/>
        </w:numPr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ПРЕДМЕТ СОГЛАШЕНИЯ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бесплатно</w:t>
      </w:r>
      <w:r>
        <w:rPr>
          <w:rFonts w:ascii="Times New Roman" w:cs="Times New Roman" w:eastAsia="Times New Roman" w:hAnsi="Times New Roman"/>
          <w:color w:val="212328"/>
          <w:lang w:val="ru-RU"/>
        </w:rPr>
        <w:t>,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на условиях простой (неисключительной) лицензии</w:t>
      </w:r>
      <w:r>
        <w:rPr>
          <w:rFonts w:ascii="Times New Roman" w:cs="Times New Roman" w:eastAsia="Times New Roman" w:hAnsi="Times New Roman"/>
          <w:color w:val="212328"/>
          <w:lang w:val="ru-RU"/>
        </w:rPr>
        <w:t>,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предоставляет Вам право использовать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bookmarkStart w:id="3" w:name="_Hlk201584577"/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любыми способами, предусмотренными ст. 1270 ГК РФ</w:t>
      </w:r>
      <w:bookmarkEnd w:id="3"/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за </w:t>
      </w:r>
      <w:r>
        <w:rPr>
          <w:rFonts w:ascii="Times New Roman" w:cs="Times New Roman" w:eastAsia="Times New Roman" w:hAnsi="Times New Roman"/>
          <w:color w:val="212328"/>
          <w:lang w:val="ru-RU"/>
        </w:rPr>
        <w:t>за исключением использования, направленного на извлечение прямой или косвенной коммерческой выгоды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для Вас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а Вы обязуетесь использовать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только в соответствии с условиями Соглашения.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Вы можете использовать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на территории Российской Федерации.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можно использовать в течение срока действия Соглашения.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Действие простой (неисключительной) лицензии по Соглашению распространяется на все новые версии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а.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Пожалуйста, ознакомьтесь со следующими документами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Владельца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перед использованием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а: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«Политика </w:t>
      </w:r>
      <w:r>
        <w:rPr>
          <w:rFonts w:ascii="Times New Roman" w:cs="Times New Roman" w:eastAsia="Times New Roman" w:hAnsi="Times New Roman"/>
          <w:color w:val="212328"/>
          <w:lang w:val="ru-RU"/>
        </w:rPr>
        <w:t>конфиденциальности</w:t>
      </w:r>
      <w:r>
        <w:rPr>
          <w:rFonts w:ascii="Times New Roman" w:cs="Times New Roman" w:eastAsia="Times New Roman" w:hAnsi="Times New Roman"/>
          <w:color w:val="212328"/>
          <w:lang w:val="ru-RU"/>
        </w:rPr>
        <w:t>», которая размещена в сети Интернет по адресу: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en-US"/>
        </w:rPr>
        <w:t xml:space="preserve">thfix.ru , тхфикс.рф , txfix.online 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«</w:t>
      </w:r>
      <w:r>
        <w:rPr>
          <w:rFonts w:ascii="Times New Roman" w:cs="Times New Roman" w:eastAsia="Times New Roman" w:hAnsi="Times New Roman"/>
          <w:color w:val="212328"/>
          <w:lang w:val="ru-RU"/>
        </w:rPr>
        <w:t>Согласие на получение рекламной и информационной рассылки</w:t>
      </w:r>
      <w:r>
        <w:rPr>
          <w:rFonts w:ascii="Times New Roman" w:cs="Times New Roman" w:eastAsia="Times New Roman" w:hAnsi="Times New Roman"/>
          <w:color w:val="212328"/>
          <w:lang w:val="ru-RU"/>
        </w:rPr>
        <w:t>», котор</w:t>
      </w:r>
      <w:r>
        <w:rPr>
          <w:rFonts w:ascii="Times New Roman" w:cs="Times New Roman" w:eastAsia="Times New Roman" w:hAnsi="Times New Roman"/>
          <w:color w:val="212328"/>
          <w:lang w:val="ru-RU"/>
        </w:rPr>
        <w:t>ое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размещен</w:t>
      </w:r>
      <w:r>
        <w:rPr>
          <w:rFonts w:ascii="Times New Roman" w:cs="Times New Roman" w:eastAsia="Times New Roman" w:hAnsi="Times New Roman"/>
          <w:color w:val="212328"/>
          <w:lang w:val="ru-RU"/>
        </w:rPr>
        <w:t>о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в сети Интернет по адресу: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en-US"/>
        </w:rPr>
        <w:t xml:space="preserve">thfix.ru , тхфикс.рф , txfix.online 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«Согласие на обработку персональных данных», которое размещено в сети Интернет по адресу: </w:t>
      </w:r>
      <w:r>
        <w:rPr>
          <w:rFonts w:ascii="Times New Roman" w:cs="Times New Roman" w:eastAsia="Times New Roman" w:hAnsi="Times New Roman"/>
          <w:color w:val="212328"/>
          <w:lang w:val="en-US"/>
        </w:rPr>
        <w:t xml:space="preserve">thfix.ru , тхфикс.рф , txfix.online 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«Правила оказания услуг», котор</w:t>
      </w:r>
      <w:r>
        <w:rPr>
          <w:rFonts w:ascii="Times New Roman" w:cs="Times New Roman" w:eastAsia="Times New Roman" w:hAnsi="Times New Roman"/>
          <w:color w:val="212328"/>
          <w:lang w:val="ru-RU"/>
        </w:rPr>
        <w:t>ые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размещен</w:t>
      </w:r>
      <w:r>
        <w:rPr>
          <w:rFonts w:ascii="Times New Roman" w:cs="Times New Roman" w:eastAsia="Times New Roman" w:hAnsi="Times New Roman"/>
          <w:color w:val="212328"/>
          <w:lang w:val="ru-RU"/>
        </w:rPr>
        <w:t>ы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в сети Интернет по адресу: </w:t>
      </w:r>
      <w:r>
        <w:rPr>
          <w:rFonts w:ascii="Times New Roman" w:cs="Times New Roman" w:eastAsia="Times New Roman" w:hAnsi="Times New Roman"/>
          <w:color w:val="212328"/>
          <w:lang w:val="en-US"/>
        </w:rPr>
        <w:t xml:space="preserve">thfix.ru , тхфикс.рф , txfix.online </w:t>
      </w:r>
    </w:p>
    <w:p>
      <w:pPr>
        <w:pStyle w:val="style0"/>
        <w:numPr>
          <w:ilvl w:val="0"/>
          <w:numId w:val="1"/>
        </w:numPr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 xml:space="preserve">ПРАВИЛА ИСПОЛЬЗОВАНИЯ </w:t>
      </w:r>
      <w:r>
        <w:rPr>
          <w:rFonts w:ascii="Times New Roman" w:cs="Times New Roman" w:eastAsia="Times New Roman" w:hAnsi="Times New Roman"/>
          <w:b/>
          <w:bCs/>
          <w:color w:val="212328"/>
        </w:rPr>
        <w:t>САЙТ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А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Вы можете: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color w:val="212328"/>
        </w:rPr>
        <w:t xml:space="preserve">Получать доступ к </w:t>
      </w:r>
      <w:r>
        <w:rPr>
          <w:rFonts w:ascii="Times New Roman" w:cs="Times New Roman" w:eastAsia="Times New Roman" w:hAnsi="Times New Roman"/>
          <w:color w:val="212328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у</w:t>
      </w:r>
      <w:r>
        <w:rPr>
          <w:rFonts w:ascii="Times New Roman" w:cs="Times New Roman" w:eastAsia="Times New Roman" w:hAnsi="Times New Roman"/>
          <w:color w:val="212328"/>
        </w:rPr>
        <w:t>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Обращаться с вопросами к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Владельцу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через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указанные на Сайте каналы связи</w:t>
      </w:r>
      <w:r>
        <w:rPr>
          <w:rFonts w:ascii="Times New Roman" w:cs="Times New Roman" w:eastAsia="Times New Roman" w:hAnsi="Times New Roman"/>
          <w:color w:val="212328"/>
          <w:lang w:val="ru-RU"/>
        </w:rPr>
        <w:t>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Знакомиться с информацией о</w:t>
      </w:r>
      <w:r>
        <w:rPr>
          <w:rFonts w:ascii="Times New Roman" w:cs="Times New Roman" w:eastAsia="Times New Roman" w:hAnsi="Times New Roman"/>
          <w:color w:val="212328"/>
          <w:lang w:val="ru-RU"/>
        </w:rPr>
        <w:t>б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услугах (работах)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е;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Действовать любым другим способом, который не запрещен этим Соглашением и законодательством Российской Федерации.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Вы не можете: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Модифицировать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изменять и производить иные действия с объектным кодом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а;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Использовать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для извлечения </w:t>
      </w:r>
      <w:r>
        <w:rPr>
          <w:rFonts w:ascii="Times New Roman" w:cs="Times New Roman" w:eastAsia="Times New Roman" w:hAnsi="Times New Roman"/>
          <w:color w:val="212328"/>
          <w:lang w:val="ru-RU"/>
        </w:rPr>
        <w:t>прямой или косвенной коммерческой выгоды, за исключением случаев, прямо разрешённых настоящим Соглашением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нанесения ущерба Владельцу сайта и совершения иных действий, целью которых не является удовлетворение Ваших </w:t>
      </w:r>
      <w:r>
        <w:rPr>
          <w:rFonts w:ascii="Times New Roman" w:cs="Times New Roman" w:eastAsia="Times New Roman" w:hAnsi="Times New Roman"/>
          <w:color w:val="212328"/>
          <w:lang w:val="ru-RU"/>
        </w:rPr>
        <w:t>личных, семейных, домашних и иных нужд, не связанных с осуществлением предпринимательской деятельности</w:t>
      </w:r>
      <w:r>
        <w:rPr>
          <w:rFonts w:ascii="Times New Roman" w:cs="Times New Roman" w:eastAsia="Times New Roman" w:hAnsi="Times New Roman"/>
          <w:color w:val="212328"/>
          <w:lang w:val="ru-RU"/>
        </w:rPr>
        <w:t>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Рассылать через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спам-сообщения (сообщения массового коммерческого, рекламного и иного характера);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Создавать и (или) использовать несколько Личных кабинетов;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Обходить блокировку своего Личного кабинета;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Владелец сайта</w:t>
      </w:r>
      <w:r>
        <w:rPr>
          <w:rFonts w:ascii="Times New Roman" w:cs="Times New Roman" w:eastAsia="Times New Roman" w:hAnsi="Times New Roman"/>
          <w:b/>
          <w:bCs/>
          <w:color w:val="212328"/>
        </w:rPr>
        <w:t xml:space="preserve"> должен: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Предоставить Вам доступ к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у путем создания Личного кабинета. 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Предоставлять Вам в Личном кабинете информацию об использовании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а;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Выполнять другие обязанности, согласно условиям Соглашения и законодательству Российской Федерации.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Владелец сайта</w:t>
      </w:r>
      <w:r>
        <w:rPr>
          <w:rFonts w:ascii="Times New Roman" w:cs="Times New Roman" w:eastAsia="Times New Roman" w:hAnsi="Times New Roman"/>
          <w:b/>
          <w:bCs/>
          <w:color w:val="212328"/>
        </w:rPr>
        <w:t xml:space="preserve"> может: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Получать от Вас всю необходимую информацию для </w:t>
      </w:r>
      <w:r>
        <w:rPr>
          <w:rFonts w:ascii="Times New Roman" w:cs="Times New Roman" w:eastAsia="Times New Roman" w:hAnsi="Times New Roman"/>
          <w:color w:val="212328"/>
          <w:lang w:val="ru-RU"/>
        </w:rPr>
        <w:t>заключения и исполнения с Вами гражданско-правовых договоров</w:t>
      </w:r>
      <w:r>
        <w:rPr>
          <w:rFonts w:ascii="Times New Roman" w:cs="Times New Roman" w:eastAsia="Times New Roman" w:hAnsi="Times New Roman"/>
          <w:color w:val="212328"/>
          <w:lang w:val="ru-RU"/>
        </w:rPr>
        <w:t>, включая, но не ограничиваясь, Ваш номер телефона, адрес электронной почты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Модифицировать программное обеспечение, входящее в состав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изменять функционал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а</w:t>
      </w:r>
      <w:r>
        <w:rPr>
          <w:rFonts w:ascii="Times New Roman" w:cs="Times New Roman" w:eastAsia="Times New Roman" w:hAnsi="Times New Roman"/>
          <w:color w:val="212328"/>
          <w:lang w:val="ru-RU"/>
        </w:rPr>
        <w:t>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Проводить профилактические работы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на Сайте</w:t>
      </w:r>
      <w:r>
        <w:rPr>
          <w:rFonts w:ascii="Times New Roman" w:cs="Times New Roman" w:eastAsia="Times New Roman" w:hAnsi="Times New Roman"/>
          <w:color w:val="212328"/>
          <w:lang w:val="ru-RU"/>
        </w:rPr>
        <w:t>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Хранить и обрабатывать переписку с Вами </w:t>
      </w:r>
      <w:r>
        <w:rPr>
          <w:rFonts w:ascii="Times New Roman" w:cs="Times New Roman" w:eastAsia="Times New Roman" w:hAnsi="Times New Roman"/>
          <w:color w:val="212328"/>
          <w:lang w:val="ru-RU"/>
        </w:rPr>
        <w:t>внутри Сайта, электронной почты, а также в мессенджерах и социальных сетях</w:t>
      </w:r>
      <w:r>
        <w:rPr>
          <w:rFonts w:ascii="Times New Roman" w:cs="Times New Roman" w:eastAsia="Times New Roman" w:hAnsi="Times New Roman"/>
          <w:color w:val="212328"/>
          <w:lang w:val="ru-RU"/>
        </w:rPr>
        <w:t>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Заблокировать или удалить Ваш Личный кабинет или ограничить Ваш доступ к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у, если Вы нарушили условия Соглашения.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Причину блокировки можно запросить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у Владельца Сайта. </w:t>
      </w:r>
    </w:p>
    <w:p>
      <w:pPr>
        <w:pStyle w:val="style0"/>
        <w:numPr>
          <w:ilvl w:val="0"/>
          <w:numId w:val="1"/>
        </w:numPr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 xml:space="preserve">ОБЩИЕ УСЛОВИЯ ИСПОЛЬЗОВАНИЯ </w:t>
      </w:r>
      <w:r>
        <w:rPr>
          <w:rFonts w:ascii="Times New Roman" w:cs="Times New Roman" w:eastAsia="Times New Roman" w:hAnsi="Times New Roman"/>
          <w:b/>
          <w:bCs/>
          <w:color w:val="212328"/>
        </w:rPr>
        <w:t>САЙТ</w:t>
      </w: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А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Вы соглашаетесь с условиями Соглашения в момент, когда Вы получили доступ к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у.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Пользоваться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ом могут пользователи старше 14 (четырнадцати) лет. Используя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Вы подтверждаете, что Вам исполнилось 14 (четырнадцать) лет.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может в любое время попросить Вас подтвердить свой возраст.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Все действия, которые совершены через Ваш Личный кабинет, считаются </w:t>
      </w:r>
      <w:r>
        <w:rPr>
          <w:rFonts w:ascii="Times New Roman" w:cs="Times New Roman" w:eastAsia="Times New Roman" w:hAnsi="Times New Roman"/>
          <w:color w:val="212328"/>
          <w:lang w:val="ru-RU"/>
        </w:rPr>
        <w:t>Вашими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. Если кто-то получил доступ к Вашему Личному кабинету, Вы можете сообщить об этом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Владельцу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через Службу поддержки в течение 1 (одного) календарного дня с момента обнаружения такого обстоятельства.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вправе ограничить доступ к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у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если Вы находитесь на территории, на которой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не может предоставить Вам свои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услуги (работы)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.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уведомит Вас, если Вы находитесь на такой территории.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Вы можете использовать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в любое время, кроме времени проведения профилактических (технических) работ.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Если Вы нарушаете условия Соглашения или законодательства Российской Федерации,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может: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Ограничить Вам доступ к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у.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color w:val="212328"/>
        </w:rPr>
        <w:t>Заблокировать Ваш Личный кабинет.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Вы не сможете пользоваться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ом, если Ваш Личный кабинет был заблокирован за нарушение условий Соглашения.</w:t>
      </w:r>
    </w:p>
    <w:p>
      <w:pPr>
        <w:pStyle w:val="style0"/>
        <w:numPr>
          <w:ilvl w:val="0"/>
          <w:numId w:val="1"/>
        </w:numPr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ОФОРМЛЕНИЕ И ОПЛАТА ЗАКАЗА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 Вы можете ознакомиться с информацией о предлагаемых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услугах (работах)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Вся информация о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б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услугах (работах)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размещается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Владельцем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на сайте. Стоимость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услуги (работы)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определяется на момент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заключения гражданско-правового </w:t>
      </w:r>
      <w:r>
        <w:rPr>
          <w:rFonts w:ascii="Times New Roman" w:cs="Times New Roman" w:eastAsia="Times New Roman" w:hAnsi="Times New Roman"/>
          <w:color w:val="212328"/>
          <w:lang w:val="ru-RU"/>
        </w:rPr>
        <w:t>д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оговора. 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Вы можете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заключить гражданско-правовой договор </w:t>
      </w:r>
      <w:r>
        <w:rPr>
          <w:rFonts w:ascii="Times New Roman" w:cs="Times New Roman" w:eastAsia="Times New Roman" w:hAnsi="Times New Roman"/>
          <w:color w:val="212328"/>
          <w:lang w:val="ru-RU"/>
        </w:rPr>
        <w:t>без создания Личного кабинета при наличии технической возможности, к примеру по телефону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 случае, если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услуга (работа)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был</w:t>
      </w:r>
      <w:r>
        <w:rPr>
          <w:rFonts w:ascii="Times New Roman" w:cs="Times New Roman" w:eastAsia="Times New Roman" w:hAnsi="Times New Roman"/>
          <w:color w:val="212328"/>
          <w:lang w:val="ru-RU"/>
        </w:rPr>
        <w:t>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удален</w:t>
      </w:r>
      <w:r>
        <w:rPr>
          <w:rFonts w:ascii="Times New Roman" w:cs="Times New Roman" w:eastAsia="Times New Roman" w:hAnsi="Times New Roman"/>
          <w:color w:val="212328"/>
          <w:lang w:val="ru-RU"/>
        </w:rPr>
        <w:t>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со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а, Вы не сможете больше получить так</w:t>
      </w:r>
      <w:r>
        <w:rPr>
          <w:rFonts w:ascii="Times New Roman" w:cs="Times New Roman" w:eastAsia="Times New Roman" w:hAnsi="Times New Roman"/>
          <w:color w:val="212328"/>
          <w:lang w:val="ru-RU"/>
        </w:rPr>
        <w:t>ую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услугу (работу)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но </w:t>
      </w:r>
      <w:r>
        <w:rPr>
          <w:rFonts w:ascii="Times New Roman" w:cs="Times New Roman" w:eastAsia="Times New Roman" w:hAnsi="Times New Roman"/>
          <w:color w:val="212328"/>
          <w:lang w:val="ru-RU"/>
        </w:rPr>
        <w:t>эта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услуга (работа)</w:t>
      </w:r>
      <w:r>
        <w:rPr>
          <w:rFonts w:ascii="Times New Roman" w:cs="Times New Roman" w:eastAsia="Times New Roman" w:hAnsi="Times New Roman"/>
          <w:color w:val="212328"/>
          <w:lang w:val="ru-RU"/>
        </w:rPr>
        <w:t>будет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доступн</w:t>
      </w:r>
      <w:r>
        <w:rPr>
          <w:rFonts w:ascii="Times New Roman" w:cs="Times New Roman" w:eastAsia="Times New Roman" w:hAnsi="Times New Roman"/>
          <w:color w:val="212328"/>
          <w:lang w:val="ru-RU"/>
        </w:rPr>
        <w:t>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Вам, если до </w:t>
      </w:r>
      <w:r>
        <w:rPr>
          <w:rFonts w:ascii="Times New Roman" w:cs="Times New Roman" w:eastAsia="Times New Roman" w:hAnsi="Times New Roman"/>
          <w:color w:val="212328"/>
          <w:lang w:val="ru-RU"/>
        </w:rPr>
        <w:t>её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удаления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если до удаления Вы полностью оплатили эту услугу (работу)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Вы оплачиваете </w:t>
      </w:r>
      <w:r>
        <w:rPr>
          <w:rFonts w:ascii="Times New Roman" w:cs="Times New Roman" w:eastAsia="Times New Roman" w:hAnsi="Times New Roman"/>
          <w:color w:val="212328"/>
          <w:lang w:val="ru-RU"/>
        </w:rPr>
        <w:t>услугу (работу)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с помощью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а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 соответствии с правилами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а.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не возвращает платежи, которые Вы совершаете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е, кроме случаев, предусмотренных законодательством Российской Федерации.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Вы принимаете на себя все риски, связанные с ошибками, допущенными Вами при совершении платежей.</w:t>
      </w:r>
    </w:p>
    <w:p>
      <w:pPr>
        <w:pStyle w:val="style0"/>
        <w:numPr>
          <w:ilvl w:val="0"/>
          <w:numId w:val="1"/>
        </w:numPr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b/>
          <w:bCs/>
          <w:color w:val="212328"/>
          <w:lang w:val="ru-RU"/>
        </w:rPr>
        <w:t>ПРАВА ИНТЕЛЛЕКТУАЛЬНОЙ СОБСТВЕННОСТИ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Все используемые и размещенные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 результаты интеллектуальной деятельности, а также сам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принадлежат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Владельцу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либо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получил разрешение на использование таких результатов интеллектуальной деятельности.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Вам и любому лицу не разрешается копировать, воспроизводить, изменять, перерабатывать, демонстрировать, распространять, опубликовывать, передавать, продавать или любым другим образом использовать результаты интеллектуальной деятельности, которые размещены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е, как целиком, так и по частям, без разрешения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Владельца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или законного правообладателя такого результата интеллектуальной деятельности. Вы можете использовать результаты интеллектуальной деятельности, которые размещены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е, если такое использование будет считаться свободным.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Если Вы обнаружили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 результат интеллектуальной деятельности, который нарушает Ваши права, Вы можете сообщить об этом и направить жалобу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 адрес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</w:t>
      </w:r>
      <w:r>
        <w:rPr>
          <w:rFonts w:ascii="Times New Roman" w:cs="Times New Roman" w:eastAsia="Times New Roman" w:hAnsi="Times New Roman"/>
          <w:color w:val="212328"/>
          <w:lang w:val="ru-RU"/>
        </w:rPr>
        <w:t>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.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рассмотрит жалобу в течение 30 (тридцати) календарных дней.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Если, после рассмотрения Вашей жалобы, подтвердится, что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 присутствует результат интеллектуальной деятельности, который нарушает Ваши права, то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удалит такой Контент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0"/>
          <w:numId w:val="1"/>
        </w:numPr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НАРУШЕНИЯ И ПОСЛЕДСТВИЯ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Нарушение – это любое действие, совершая которое, Вы злоупотребляете своими правами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е, в связи с использованием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а или нарушаете условия Соглашения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сохраняет идентификационную информацию Вашего устройства при блокировании Личного кабинета. После блокирования Личного кабинета Вы не сможете использовать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и (или) создать новый Личный кабинет.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Если Вы не согласны с тем, что Вы совершили Нарушение, Вы можете связаться по этому вопросу с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Владельцем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не несет ответственности за возможные убытки, причинённые в связи с принятием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Владельцем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мер для предотвращения и (или) прекращения Нарушений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е.</w:t>
      </w:r>
    </w:p>
    <w:p>
      <w:pPr>
        <w:pStyle w:val="style0"/>
        <w:numPr>
          <w:ilvl w:val="0"/>
          <w:numId w:val="1"/>
        </w:numPr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ЗАКЛЮЧИТЕЛЬНЫЕ ПОЛОЖЕНИЯ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До начала использования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ов Вы заверяете и гарантируете, что: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Вы предоставили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Владельцу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</w:t>
      </w:r>
      <w:r>
        <w:rPr>
          <w:rFonts w:ascii="Times New Roman" w:cs="Times New Roman" w:eastAsia="Times New Roman" w:hAnsi="Times New Roman"/>
          <w:color w:val="212328"/>
          <w:lang w:val="ru-RU"/>
        </w:rPr>
        <w:t>достоверные персональные данные, относящиеся лично к Вам</w:t>
      </w:r>
      <w:r>
        <w:rPr>
          <w:rFonts w:ascii="Times New Roman" w:cs="Times New Roman" w:eastAsia="Times New Roman" w:hAnsi="Times New Roman"/>
          <w:color w:val="212328"/>
          <w:lang w:val="ru-RU"/>
        </w:rPr>
        <w:t>;</w:t>
      </w:r>
    </w:p>
    <w:p>
      <w:pPr>
        <w:pStyle w:val="style0"/>
        <w:numPr>
          <w:ilvl w:val="2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Вы обладаете необходимыми правами и полномочиями, которые требуются для использования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а и заключения договоров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Сайт</w:t>
      </w:r>
      <w:r>
        <w:rPr>
          <w:rFonts w:ascii="Times New Roman" w:cs="Times New Roman" w:eastAsia="Times New Roman" w:hAnsi="Times New Roman"/>
          <w:color w:val="212328"/>
          <w:lang w:val="ru-RU"/>
        </w:rPr>
        <w:t>е.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Вы и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обязуетесь не разглашать любые сведения друг о друге, которые содержат конфиденциальную информацию, включая, но не ограничиваясь, сообщений, полученные в процессе сотрудничества по Соглашению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и/или Договору.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Срок охраны конфиденциальной информации составляет срок действия Соглашения и 5 (пять) лет с даты его прекращения.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Соглашение вступает в силу с момента начала использования Вами Сайта и действует бессрочно, если не было изменено или прекращено в одностороннем порядке в соответствии с положениями </w:t>
      </w:r>
      <w:r>
        <w:rPr>
          <w:rFonts w:ascii="Times New Roman" w:cs="Times New Roman" w:eastAsia="Times New Roman" w:hAnsi="Times New Roman"/>
          <w:color w:val="212328"/>
          <w:lang w:val="ru-RU"/>
        </w:rPr>
        <w:t>Соглашения.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Актуальная редакция Соглашения находится на сайте:</w:t>
      </w:r>
      <w:r>
        <w:rPr>
          <w:rFonts w:ascii="Times New Roman" w:cs="Times New Roman" w:eastAsia="Times New Roman" w:hAnsi="Times New Roman"/>
          <w:color w:val="212328"/>
        </w:rPr>
        <w:t> </w:t>
      </w:r>
      <w:r>
        <w:rPr>
          <w:rFonts w:ascii="Times New Roman" w:cs="Times New Roman" w:eastAsia="Times New Roman" w:hAnsi="Times New Roman"/>
          <w:color w:val="212328"/>
          <w:lang w:val="en-US"/>
        </w:rPr>
        <w:t xml:space="preserve">thfix.ru , тхфикс.рф , txfix.online 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может в любой момент изменить это Соглашение (полностью или в части) без предварительного согласования с Вами. Все изменения вступают в силу с даты размещения на </w:t>
      </w:r>
      <w:r>
        <w:rPr>
          <w:rFonts w:ascii="Times New Roman" w:cs="Times New Roman" w:eastAsia="Times New Roman" w:hAnsi="Times New Roman"/>
          <w:color w:val="212328"/>
          <w:lang w:val="ru-RU"/>
        </w:rPr>
        <w:t>С</w:t>
      </w:r>
      <w:r>
        <w:rPr>
          <w:rFonts w:ascii="Times New Roman" w:cs="Times New Roman" w:eastAsia="Times New Roman" w:hAnsi="Times New Roman"/>
          <w:color w:val="212328"/>
          <w:lang w:val="ru-RU"/>
        </w:rPr>
        <w:t>айте, если иной срок не установлен дополнительно.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Вы обязуетесь самостоятельно следить за изменениями условий Соглашения. Вы самостоятельно отвечаете за любые последствия, которые наступили в связи с неознакомлением с Соглашением.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Все споры и разногласия, возникшие при исполнении Соглашения и в связи с ним, разрешаются Сторонами путем переговоров.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>Если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, </w:t>
      </w:r>
      <w:r>
        <w:rPr>
          <w:rFonts w:ascii="Times New Roman" w:cs="Times New Roman" w:eastAsia="Times New Roman" w:hAnsi="Times New Roman"/>
          <w:color w:val="212328"/>
          <w:lang w:val="ru-RU"/>
        </w:rPr>
        <w:t>в ходе переговоров</w:t>
      </w:r>
      <w:r>
        <w:rPr>
          <w:rFonts w:ascii="Times New Roman" w:cs="Times New Roman" w:eastAsia="Times New Roman" w:hAnsi="Times New Roman"/>
          <w:color w:val="212328"/>
          <w:lang w:val="ru-RU"/>
        </w:rPr>
        <w:t>,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Вы и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не достигнете согласия, такой спор подлежит обязательному досудебному урегулированию путем направления заинтересованной Стороной письменной претензии.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Сторона, которая получила претензию, рассматривает ее в течение 10 (десяти) рабочих дней со дня получения и предоставляет ответ относительно путей и сроков разрешения споров. Претензия направляется по реквизитам, указанным в разделе </w:t>
      </w:r>
      <w:r>
        <w:rPr>
          <w:rFonts w:ascii="Times New Roman" w:cs="Times New Roman" w:eastAsia="Times New Roman" w:hAnsi="Times New Roman"/>
          <w:color w:val="212328"/>
          <w:lang w:val="ru-RU"/>
        </w:rPr>
        <w:t>9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Соглашения.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Неурегулированные во внесудебном порядке споры должны быть разрешены в суде по месту </w:t>
      </w:r>
      <w:r>
        <w:rPr>
          <w:rFonts w:ascii="Times New Roman" w:cs="Times New Roman" w:eastAsia="Times New Roman" w:hAnsi="Times New Roman"/>
          <w:color w:val="212328"/>
          <w:lang w:val="ru-RU"/>
        </w:rPr>
        <w:t>регистрации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Владельца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>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Любое сообщение, отправленное Вами или Владельцем сайта </w:t>
      </w:r>
      <w:r>
        <w:rPr>
          <w:rFonts w:ascii="Times New Roman" w:cs="Times New Roman" w:eastAsia="Times New Roman" w:hAnsi="Times New Roman"/>
          <w:color w:val="212328"/>
          <w:lang w:val="ru-RU"/>
        </w:rPr>
        <w:t>через электронные средства коммуникации (включая, но не ограничиваясь, электронную почту, номер телефона)</w:t>
      </w:r>
      <w:r>
        <w:rPr>
          <w:rFonts w:ascii="Times New Roman" w:cs="Times New Roman" w:eastAsia="Times New Roman" w:hAnsi="Times New Roman"/>
          <w:color w:val="212328"/>
          <w:lang w:val="ru-RU"/>
        </w:rPr>
        <w:t>приравнивается к документу на бумажном носителе, который подписан собственноручной подписью.</w:t>
      </w:r>
    </w:p>
    <w:p>
      <w:pPr>
        <w:pStyle w:val="style0"/>
        <w:numPr>
          <w:ilvl w:val="1"/>
          <w:numId w:val="1"/>
        </w:numPr>
        <w:spacing w:lineRule="auto" w:line="360"/>
        <w:ind w:left="283" w:hanging="567"/>
        <w:jc w:val="both"/>
        <w:rPr>
          <w:rFonts w:ascii="Times New Roman" w:cs="Times New Roman" w:eastAsia="Times New Roman" w:hAnsi="Times New Roman"/>
          <w:color w:val="212328"/>
          <w:lang w:val="ru-RU"/>
        </w:rPr>
      </w:pPr>
      <w:r>
        <w:rPr>
          <w:rFonts w:ascii="Times New Roman" w:cs="Times New Roman" w:eastAsia="Times New Roman" w:hAnsi="Times New Roman"/>
          <w:color w:val="212328"/>
          <w:lang w:val="ru-RU"/>
        </w:rPr>
        <w:t xml:space="preserve">Любые файлы, которые Вы или </w:t>
      </w:r>
      <w:r>
        <w:rPr>
          <w:rFonts w:ascii="Times New Roman" w:cs="Times New Roman" w:eastAsia="Times New Roman" w:hAnsi="Times New Roman"/>
          <w:color w:val="212328"/>
          <w:lang w:val="ru-RU"/>
        </w:rPr>
        <w:t>Владелец сайта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прикрепили к сообщению, являются неотъемлемой частью такого сообщения</w:t>
      </w:r>
      <w:r>
        <w:rPr>
          <w:rFonts w:ascii="Times New Roman" w:cs="Times New Roman" w:eastAsia="Times New Roman" w:hAnsi="Times New Roman"/>
          <w:color w:val="212328"/>
          <w:lang w:val="ru-RU"/>
        </w:rPr>
        <w:t xml:space="preserve"> и имеет юридическую силу.</w:t>
      </w:r>
    </w:p>
    <w:p>
      <w:pPr>
        <w:pStyle w:val="style0"/>
        <w:numPr>
          <w:ilvl w:val="0"/>
          <w:numId w:val="1"/>
        </w:numPr>
        <w:adjustRightInd w:val="false"/>
        <w:snapToGrid w:val="false"/>
        <w:spacing w:lineRule="auto" w:line="360"/>
        <w:ind w:left="283" w:hanging="567"/>
        <w:jc w:val="center"/>
        <w:rPr>
          <w:rFonts w:ascii="Times New Roman" w:cs="Times New Roman" w:eastAsia="Times New Roman" w:hAnsi="Times New Roman"/>
          <w:color w:val="212328"/>
        </w:rPr>
      </w:pPr>
      <w:r>
        <w:rPr>
          <w:rFonts w:ascii="Times New Roman" w:cs="Times New Roman" w:eastAsia="Times New Roman" w:hAnsi="Times New Roman"/>
          <w:b/>
          <w:bCs/>
          <w:color w:val="212328"/>
        </w:rPr>
        <w:t>РЕКВИЗИТЫ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val="ru-RU"/>
        </w:rPr>
      </w:pPr>
      <w:r>
        <w:rPr>
          <w:rFonts w:ascii="Times New Roman" w:cs="Times New Roman" w:hAnsi="Times New Roman"/>
          <w:u w:val="single"/>
          <w:lang w:val="ru-RU"/>
        </w:rPr>
        <w:t>Индивидуальный предприниматель Глушкин Артем Викторович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val="ru-RU" w:eastAsia="ru-RU"/>
        </w:rPr>
      </w:pPr>
      <w:r>
        <w:rPr>
          <w:rFonts w:ascii="Times New Roman" w:cs="Times New Roman" w:eastAsia="Times New Roman" w:hAnsi="Times New Roman"/>
          <w:color w:val="000000"/>
          <w:lang w:val="ru-RU" w:eastAsia="ru-RU"/>
        </w:rPr>
        <w:t>ИНН: 352826016791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val="ru-RU" w:eastAsia="ru-RU"/>
        </w:rPr>
      </w:pPr>
      <w:r>
        <w:rPr>
          <w:rFonts w:ascii="Times New Roman" w:cs="Times New Roman" w:eastAsia="Times New Roman" w:hAnsi="Times New Roman"/>
          <w:color w:val="000000"/>
          <w:lang w:val="ru-RU" w:eastAsia="ru-RU"/>
        </w:rPr>
        <w:t>ОГРН: 318352500017860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val="ru-RU" w:eastAsia="ru-RU"/>
        </w:rPr>
      </w:pPr>
      <w:r>
        <w:rPr>
          <w:rFonts w:ascii="Times New Roman" w:cs="Times New Roman" w:eastAsia="Times New Roman" w:hAnsi="Times New Roman"/>
          <w:color w:val="000000"/>
          <w:lang w:val="ru-RU" w:eastAsia="ru-RU"/>
        </w:rPr>
        <w:t>Адрес: 162600, Вологодская область, г. Череповец, ул. Краснодонцев, д. 88, кв. 75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lang w:val="ru-RU"/>
        </w:rPr>
      </w:pPr>
      <w:r>
        <w:rPr>
          <w:rFonts w:ascii="Times New Roman" w:cs="Times New Roman" w:eastAsia="Times New Roman" w:hAnsi="Times New Roman"/>
          <w:lang w:val="ru-RU"/>
        </w:rPr>
        <w:t>Номер телефона: +7 (921) 717-09-17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adjustRightInd w:val="false"/>
        <w:snapToGrid w:val="false"/>
        <w:spacing w:lineRule="auto" w:line="360"/>
        <w:jc w:val="both"/>
        <w:rPr>
          <w:rFonts w:ascii="Times New Roman" w:cs="Times New Roman" w:eastAsia="Times New Roman" w:hAnsi="Times New Roman"/>
          <w:color w:val="000000"/>
          <w:lang w:val="ru-RU" w:eastAsia="ru-RU"/>
        </w:rPr>
      </w:pPr>
      <w:r>
        <w:rPr>
          <w:rFonts w:ascii="Times New Roman" w:cs="Times New Roman" w:eastAsia="Times New Roman" w:hAnsi="Times New Roman"/>
          <w:lang w:val="ru-RU"/>
        </w:rPr>
        <w:t xml:space="preserve">Адрес электронной почты: </w:t>
      </w:r>
      <w:r>
        <w:rPr>
          <w:rFonts w:ascii="Times New Roman" w:cs="Times New Roman" w:eastAsia="Times New Roman" w:hAnsi="Times New Roman"/>
        </w:rPr>
        <w:t>tema</w:t>
      </w:r>
      <w:r>
        <w:rPr>
          <w:rFonts w:ascii="Times New Roman" w:cs="Times New Roman" w:eastAsia="Times New Roman" w:hAnsi="Times New Roman"/>
          <w:lang w:val="ru-RU"/>
        </w:rPr>
        <w:t>.</w:t>
      </w:r>
      <w:r>
        <w:rPr>
          <w:rFonts w:ascii="Times New Roman" w:cs="Times New Roman" w:eastAsia="Times New Roman" w:hAnsi="Times New Roman"/>
        </w:rPr>
        <w:t>glushkin</w:t>
      </w:r>
      <w:r>
        <w:rPr>
          <w:rFonts w:ascii="Times New Roman" w:cs="Times New Roman" w:eastAsia="Times New Roman" w:hAnsi="Times New Roman"/>
          <w:lang w:val="ru-RU"/>
        </w:rPr>
        <w:t>@</w:t>
      </w:r>
      <w:r>
        <w:rPr>
          <w:rFonts w:ascii="Times New Roman" w:cs="Times New Roman" w:eastAsia="Times New Roman" w:hAnsi="Times New Roman"/>
        </w:rPr>
        <w:t>yandex</w:t>
      </w:r>
      <w:r>
        <w:rPr>
          <w:rFonts w:ascii="Times New Roman" w:cs="Times New Roman" w:eastAsia="Times New Roman" w:hAnsi="Times New Roman"/>
          <w:lang w:val="ru-RU"/>
        </w:rPr>
        <w:t>.</w:t>
      </w:r>
      <w:r>
        <w:rPr>
          <w:rFonts w:ascii="Times New Roman" w:cs="Times New Roman" w:eastAsia="Times New Roman" w:hAnsi="Times New Roman"/>
        </w:rPr>
        <w:t>ru</w:t>
      </w:r>
    </w:p>
    <w:p>
      <w:pPr>
        <w:pStyle w:val="style0"/>
        <w:adjustRightInd w:val="false"/>
        <w:snapToGrid w:val="false"/>
        <w:spacing w:lineRule="auto" w:line="360"/>
        <w:ind w:left="283" w:hanging="567"/>
        <w:jc w:val="both"/>
        <w:rPr>
          <w:rFonts w:ascii="Times New Roman" w:cs="Times New Roman" w:hAnsi="Times New Roman"/>
          <w:lang w:val="ru-RU"/>
        </w:rPr>
      </w:pPr>
    </w:p>
    <w:sectPr>
      <w:pgSz w:w="11906" w:h="16838" w:orient="portrait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0000000000000000000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716A8B8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multilevel"/>
    <w:tmpl w:val="7D20A56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1"/>
    <w:link w:val="style4097"/>
    <w:qFormat/>
    <w:uiPriority w:val="9"/>
    <w:pPr>
      <w:spacing w:before="100" w:beforeAutospacing="true" w:after="100" w:afterAutospacing="true" w:lineRule="auto" w:line="240"/>
      <w:outlineLvl w:val="0"/>
    </w:pPr>
    <w:rPr>
      <w:rFonts w:ascii="Times New Roman" w:cs="Times New Roman" w:eastAsia="Times New Roman" w:hAnsi="Times New Roman"/>
      <w:b/>
      <w:bCs/>
      <w:kern w:val="36"/>
      <w:sz w:val="48"/>
      <w:szCs w:val="4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Заголовок 1 Знак"/>
    <w:basedOn w:val="style65"/>
    <w:next w:val="style4097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8">
    <w:name w:val="Revision"/>
    <w:next w:val="style178"/>
    <w:uiPriority w:val="99"/>
    <w:pPr>
      <w:spacing w:after="0" w:lineRule="auto" w:line="240"/>
    </w:pPr>
    <w:rPr/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098"/>
    <w:uiPriority w:val="99"/>
    <w:pPr>
      <w:spacing w:lineRule="auto" w:line="240"/>
    </w:pPr>
    <w:rPr>
      <w:sz w:val="20"/>
      <w:szCs w:val="20"/>
    </w:rPr>
  </w:style>
  <w:style w:type="character" w:customStyle="1" w:styleId="style4098">
    <w:name w:val="Текст примечания Знак"/>
    <w:basedOn w:val="style65"/>
    <w:next w:val="style4098"/>
    <w:link w:val="style30"/>
    <w:uiPriority w:val="99"/>
    <w:rPr>
      <w:sz w:val="20"/>
      <w:szCs w:val="20"/>
    </w:rPr>
  </w:style>
  <w:style w:type="paragraph" w:styleId="style106">
    <w:name w:val="annotation subject"/>
    <w:basedOn w:val="style30"/>
    <w:next w:val="style30"/>
    <w:link w:val="style4099"/>
    <w:uiPriority w:val="99"/>
    <w:pPr/>
    <w:rPr>
      <w:b/>
      <w:bCs/>
    </w:rPr>
  </w:style>
  <w:style w:type="character" w:customStyle="1" w:styleId="style4099">
    <w:name w:val="Тема примечания Знак"/>
    <w:basedOn w:val="style4098"/>
    <w:next w:val="style4099"/>
    <w:link w:val="style106"/>
    <w:uiPriority w:val="99"/>
    <w:rPr>
      <w:b/>
      <w:bCs/>
      <w:sz w:val="20"/>
      <w:szCs w:val="20"/>
    </w:rPr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Текст выноски Знак"/>
    <w:basedOn w:val="style65"/>
    <w:next w:val="style4100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101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1">
    <w:name w:val="Верхний колонтитул Знак"/>
    <w:basedOn w:val="style65"/>
    <w:next w:val="style4101"/>
    <w:link w:val="style31"/>
    <w:uiPriority w:val="99"/>
  </w:style>
  <w:style w:type="paragraph" w:styleId="style32">
    <w:name w:val="footer"/>
    <w:basedOn w:val="style0"/>
    <w:next w:val="style32"/>
    <w:link w:val="style4102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2">
    <w:name w:val="Нижний колонтитул Знак"/>
    <w:basedOn w:val="style65"/>
    <w:next w:val="style4102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D6E63-623F-473E-9C2E-60FE564E4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1512</Words>
  <Pages>6</Pages>
  <Characters>10437</Characters>
  <Application>WPS Office</Application>
  <DocSecurity>0</DocSecurity>
  <Paragraphs>97</Paragraphs>
  <ScaleCrop>false</ScaleCrop>
  <Company>Microsoft</Company>
  <LinksUpToDate>false</LinksUpToDate>
  <CharactersWithSpaces>11874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2026-08-19T14:22:00Z</dcterms:created>
  <dc:creator>Егор Смородинов</dc:creator>
  <lastModifiedBy>TXZ-W09</lastModifiedBy>
  <dcterms:modified xsi:type="dcterms:W3CDTF">2026-08-21T05:07:48Z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40a025b1e7504b79ba48d4497938c077</vt:lpwstr>
  </property>
</Properties>
</file>