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722C52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AE376B" w:rsidRPr="00AE376B">
        <w:rPr>
          <w:szCs w:val="28"/>
        </w:rPr>
        <w:t xml:space="preserve">расчет по оценке </w:t>
      </w:r>
      <w:r w:rsidR="001B0817">
        <w:rPr>
          <w:szCs w:val="28"/>
        </w:rPr>
        <w:t>противопожарных расстояний между зданиями:</w:t>
      </w:r>
      <w:r w:rsidRPr="00722C52">
        <w:rPr>
          <w:szCs w:val="28"/>
        </w:rPr>
        <w:t xml:space="preserve"> (</w:t>
      </w:r>
      <w:r w:rsidRPr="00F52E8B">
        <w:rPr>
          <w:i/>
          <w:iCs/>
          <w:szCs w:val="28"/>
        </w:rPr>
        <w:t>наименование</w:t>
      </w:r>
      <w:r w:rsidR="001B0817" w:rsidRPr="00F52E8B">
        <w:rPr>
          <w:i/>
          <w:iCs/>
          <w:szCs w:val="28"/>
        </w:rPr>
        <w:t xml:space="preserve"> зданий</w:t>
      </w:r>
      <w:r w:rsidR="00BD07CE" w:rsidRPr="00F52E8B">
        <w:rPr>
          <w:i/>
          <w:iCs/>
          <w:szCs w:val="28"/>
        </w:rPr>
        <w:t xml:space="preserve">, </w:t>
      </w:r>
      <w:r w:rsidR="001B0817" w:rsidRPr="00F52E8B">
        <w:rPr>
          <w:i/>
          <w:iCs/>
          <w:szCs w:val="28"/>
        </w:rPr>
        <w:t xml:space="preserve">их </w:t>
      </w:r>
      <w:r w:rsidR="00BD07CE" w:rsidRPr="00F52E8B">
        <w:rPr>
          <w:i/>
          <w:iCs/>
          <w:szCs w:val="28"/>
        </w:rPr>
        <w:t>функциональн</w:t>
      </w:r>
      <w:r w:rsidR="001B0817" w:rsidRPr="00F52E8B">
        <w:rPr>
          <w:i/>
          <w:iCs/>
          <w:szCs w:val="28"/>
        </w:rPr>
        <w:t>ы</w:t>
      </w:r>
      <w:r w:rsidR="00BD07CE" w:rsidRPr="00F52E8B">
        <w:rPr>
          <w:i/>
          <w:iCs/>
          <w:szCs w:val="28"/>
        </w:rPr>
        <w:t>е назначени</w:t>
      </w:r>
      <w:r w:rsidR="001B0817" w:rsidRPr="00F52E8B">
        <w:rPr>
          <w:i/>
          <w:iCs/>
          <w:szCs w:val="28"/>
        </w:rPr>
        <w:t>я</w:t>
      </w:r>
      <w:r w:rsidR="00BD07CE" w:rsidRPr="00F52E8B">
        <w:rPr>
          <w:i/>
          <w:iCs/>
          <w:szCs w:val="28"/>
        </w:rPr>
        <w:t xml:space="preserve"> и </w:t>
      </w:r>
      <w:r w:rsidRPr="00F52E8B">
        <w:rPr>
          <w:i/>
          <w:iCs/>
          <w:szCs w:val="28"/>
        </w:rPr>
        <w:t>адрес</w:t>
      </w:r>
      <w:r w:rsidR="001B0817" w:rsidRPr="00F52E8B">
        <w:rPr>
          <w:i/>
          <w:iCs/>
          <w:szCs w:val="28"/>
        </w:rPr>
        <w:t>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5EEC" w:rsidRDefault="00395EEC" w:rsidP="002D4289">
      <w:r>
        <w:separator/>
      </w:r>
    </w:p>
  </w:endnote>
  <w:endnote w:type="continuationSeparator" w:id="0">
    <w:p w:rsidR="00395EEC" w:rsidRDefault="00395EEC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5EEC" w:rsidRDefault="00395EEC" w:rsidP="002D4289">
      <w:r>
        <w:separator/>
      </w:r>
    </w:p>
  </w:footnote>
  <w:footnote w:type="continuationSeparator" w:id="0">
    <w:p w:rsidR="00395EEC" w:rsidRDefault="00395EEC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395EE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123C08"/>
    <w:rsid w:val="001B0817"/>
    <w:rsid w:val="002D4289"/>
    <w:rsid w:val="00326282"/>
    <w:rsid w:val="00392A5E"/>
    <w:rsid w:val="00395EEC"/>
    <w:rsid w:val="00513CC2"/>
    <w:rsid w:val="005216C1"/>
    <w:rsid w:val="00722C52"/>
    <w:rsid w:val="007F4DFF"/>
    <w:rsid w:val="008B2CD0"/>
    <w:rsid w:val="00AE376B"/>
    <w:rsid w:val="00BC397F"/>
    <w:rsid w:val="00BD07CE"/>
    <w:rsid w:val="00CA7C03"/>
    <w:rsid w:val="00CB58B0"/>
    <w:rsid w:val="00D3471B"/>
    <w:rsid w:val="00F5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8</cp:revision>
  <cp:lastPrinted>2017-07-31T07:47:00Z</cp:lastPrinted>
  <dcterms:created xsi:type="dcterms:W3CDTF">2017-09-22T07:33:00Z</dcterms:created>
  <dcterms:modified xsi:type="dcterms:W3CDTF">2025-12-26T10:54:00Z</dcterms:modified>
</cp:coreProperties>
</file>